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FB" w:rsidRPr="00C7581D" w:rsidRDefault="001E2F2D" w:rsidP="00C7581D">
      <w:pPr>
        <w:rPr>
          <w:rFonts w:ascii="Algerian" w:hAnsi="Algerian"/>
          <w:sz w:val="48"/>
          <w:szCs w:val="48"/>
        </w:rPr>
      </w:pPr>
      <w:r>
        <w:rPr>
          <w:noProof/>
        </w:rPr>
        <w:drawing>
          <wp:anchor distT="0" distB="0" distL="0" distR="0" simplePos="0" relativeHeight="251664384" behindDoc="0" locked="0" layoutInCell="1" hidden="0" allowOverlap="1" wp14:anchorId="44C35E27" wp14:editId="15FFCEF2">
            <wp:simplePos x="0" y="0"/>
            <wp:positionH relativeFrom="margin">
              <wp:align>left</wp:align>
            </wp:positionH>
            <wp:positionV relativeFrom="paragraph">
              <wp:posOffset>150495</wp:posOffset>
            </wp:positionV>
            <wp:extent cx="2028825" cy="704850"/>
            <wp:effectExtent l="0" t="0" r="9525" b="0"/>
            <wp:wrapSquare wrapText="bothSides" distT="0" distB="0" distL="0" distR="0"/>
            <wp:docPr id="3" name="image1.png" descr="See the source image"/>
            <wp:cNvGraphicFramePr/>
            <a:graphic xmlns:a="http://schemas.openxmlformats.org/drawingml/2006/main">
              <a:graphicData uri="http://schemas.openxmlformats.org/drawingml/2006/picture">
                <pic:pic xmlns:pic="http://schemas.openxmlformats.org/drawingml/2006/picture">
                  <pic:nvPicPr>
                    <pic:cNvPr id="0" name="image1.png" descr="See the source image"/>
                    <pic:cNvPicPr preferRelativeResize="0"/>
                  </pic:nvPicPr>
                  <pic:blipFill>
                    <a:blip r:embed="rId8">
                      <a:extLst>
                        <a:ext uri="{BEBA8EAE-BF5A-486C-A8C5-ECC9F3942E4B}">
                          <a14:imgProps xmlns:a14="http://schemas.microsoft.com/office/drawing/2010/main">
                            <a14:imgLayer r:embed="rId9">
                              <a14:imgEffect>
                                <a14:colorTemperature colorTemp="8800"/>
                              </a14:imgEffect>
                              <a14:imgEffect>
                                <a14:brightnessContrast bright="40000" contrast="40000"/>
                              </a14:imgEffect>
                            </a14:imgLayer>
                          </a14:imgProps>
                        </a:ext>
                      </a:extLst>
                    </a:blip>
                    <a:srcRect/>
                    <a:stretch>
                      <a:fillRect/>
                    </a:stretch>
                  </pic:blipFill>
                  <pic:spPr>
                    <a:xfrm>
                      <a:off x="0" y="0"/>
                      <a:ext cx="2028825" cy="704850"/>
                    </a:xfrm>
                    <a:prstGeom prst="rect">
                      <a:avLst/>
                    </a:prstGeom>
                    <a:ln/>
                  </pic:spPr>
                </pic:pic>
              </a:graphicData>
            </a:graphic>
            <wp14:sizeRelH relativeFrom="margin">
              <wp14:pctWidth>0</wp14:pctWidth>
            </wp14:sizeRelH>
            <wp14:sizeRelV relativeFrom="margin">
              <wp14:pctHeight>0</wp14:pctHeight>
            </wp14:sizeRelV>
          </wp:anchor>
        </w:drawing>
      </w:r>
      <w:r w:rsidR="006B593C">
        <w:rPr>
          <w:rFonts w:ascii="Algerian" w:hAnsi="Algerian"/>
          <w:sz w:val="48"/>
          <w:szCs w:val="48"/>
        </w:rPr>
        <w:t>Channing ISD 2021-2022</w:t>
      </w:r>
    </w:p>
    <w:p w:rsidR="006806BA" w:rsidRPr="00C7581D" w:rsidRDefault="000C6145" w:rsidP="00C7581D">
      <w:pPr>
        <w:rPr>
          <w:rFonts w:ascii="Algerian" w:hAnsi="Algerian"/>
          <w:sz w:val="48"/>
          <w:szCs w:val="48"/>
        </w:rPr>
      </w:pPr>
      <w:r w:rsidRPr="00C7581D">
        <w:rPr>
          <w:rFonts w:ascii="Algerian" w:hAnsi="Algerian"/>
          <w:noProof/>
          <w:sz w:val="48"/>
          <w:szCs w:val="48"/>
        </w:rPr>
        <mc:AlternateContent>
          <mc:Choice Requires="wps">
            <w:drawing>
              <wp:anchor distT="0" distB="0" distL="114300" distR="114300" simplePos="0" relativeHeight="251662336" behindDoc="0" locked="0" layoutInCell="1" allowOverlap="1" wp14:anchorId="7B4BA115" wp14:editId="1F6F8FF4">
                <wp:simplePos x="0" y="0"/>
                <wp:positionH relativeFrom="margin">
                  <wp:align>right</wp:align>
                </wp:positionH>
                <wp:positionV relativeFrom="paragraph">
                  <wp:posOffset>894715</wp:posOffset>
                </wp:positionV>
                <wp:extent cx="6838950" cy="9525"/>
                <wp:effectExtent l="57150" t="38100" r="38100" b="123825"/>
                <wp:wrapNone/>
                <wp:docPr id="2" name="Straight Connector 2"/>
                <wp:cNvGraphicFramePr/>
                <a:graphic xmlns:a="http://schemas.openxmlformats.org/drawingml/2006/main">
                  <a:graphicData uri="http://schemas.microsoft.com/office/word/2010/wordprocessingShape">
                    <wps:wsp>
                      <wps:cNvCnPr/>
                      <wps:spPr>
                        <a:xfrm>
                          <a:off x="0" y="0"/>
                          <a:ext cx="6838950" cy="9525"/>
                        </a:xfrm>
                        <a:prstGeom prst="line">
                          <a:avLst/>
                        </a:prstGeom>
                        <a:ln w="38100"/>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0E9666D" id="Straight Connector 2"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70.45pt" to="1025.8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" strokecolor="black [3200]" strokeweight="3pt">
                <v:stroke joinstyle="miter"/>
                <v:shadow on="t" color="black" opacity="26214f" origin=",-.5" offset="0,3pt"/>
                <w10:wrap anchorx="margin"/>
              </v:line>
            </w:pict>
          </mc:Fallback>
        </mc:AlternateContent>
      </w:r>
      <w:r w:rsidR="00A85B00">
        <w:rPr>
          <w:rFonts w:ascii="Algerian" w:hAnsi="Algerian"/>
          <w:noProof/>
          <w:sz w:val="48"/>
          <w:szCs w:val="48"/>
        </w:rPr>
        <w:t>Return to In-person Instruction a</w:t>
      </w:r>
      <w:bookmarkStart w:id="0" w:name="_GoBack"/>
      <w:bookmarkEnd w:id="0"/>
      <w:r w:rsidR="00A85B00">
        <w:rPr>
          <w:rFonts w:ascii="Algerian" w:hAnsi="Algerian"/>
          <w:noProof/>
          <w:sz w:val="48"/>
          <w:szCs w:val="48"/>
        </w:rPr>
        <w:t>nd Continuity of Service Plan</w:t>
      </w:r>
    </w:p>
    <w:p w:rsidR="000C6145" w:rsidRDefault="000C6145" w:rsidP="000C6145">
      <w:pPr>
        <w:rPr>
          <w:rFonts w:ascii="Algerian" w:hAnsi="Algerian"/>
          <w:sz w:val="24"/>
          <w:szCs w:val="24"/>
        </w:rPr>
      </w:pPr>
    </w:p>
    <w:p w:rsidR="00914BFC" w:rsidRDefault="00914BFC" w:rsidP="00914BFC">
      <w:pPr>
        <w:rPr>
          <w:rFonts w:ascii="Georgia" w:hAnsi="Georgia"/>
          <w:b/>
          <w:sz w:val="24"/>
          <w:szCs w:val="24"/>
          <w:u w:val="single"/>
        </w:rPr>
      </w:pPr>
      <w:r>
        <w:rPr>
          <w:rFonts w:ascii="Georgia" w:hAnsi="Georgia"/>
          <w:b/>
          <w:sz w:val="24"/>
          <w:szCs w:val="24"/>
          <w:u w:val="single"/>
        </w:rPr>
        <w:t>Welcome</w:t>
      </w:r>
    </w:p>
    <w:p w:rsidR="00914BFC" w:rsidRDefault="00914BFC" w:rsidP="00914BFC">
      <w:pPr>
        <w:rPr>
          <w:rFonts w:ascii="Georgia" w:hAnsi="Georgia"/>
          <w:sz w:val="24"/>
          <w:szCs w:val="24"/>
        </w:rPr>
      </w:pPr>
      <w:r>
        <w:rPr>
          <w:rFonts w:ascii="Georgia" w:hAnsi="Georgia"/>
          <w:sz w:val="24"/>
          <w:szCs w:val="24"/>
        </w:rPr>
        <w:t>Channing ISD is excited and ready to welcome our students back to school.   The past year we have missed consistently seeing their faces and cannot wait to see them again.  With the current situation we are facing with COVID-19, we will need to make adjustments to make sure we can provide our students with a quality education in a safe environment.  We have made some adjustments that are illustrated below.  These adjustments should help us provide our students with educational opportunities while keeping them and our employees safe at school.  I’m sure you understand that everything is still fluid and could change at any time.  If anything changes, the plan will be updated and we will notify you through a phone call.  Please reach out to us if you have any questions.</w:t>
      </w:r>
    </w:p>
    <w:p w:rsidR="00914BFC" w:rsidRDefault="00914BFC" w:rsidP="00914BFC">
      <w:pPr>
        <w:rPr>
          <w:rFonts w:ascii="Georgia" w:hAnsi="Georgia"/>
          <w:sz w:val="24"/>
          <w:szCs w:val="24"/>
        </w:rPr>
      </w:pPr>
    </w:p>
    <w:p w:rsidR="00914BFC" w:rsidRPr="000642B7" w:rsidRDefault="00914BFC" w:rsidP="00914BFC">
      <w:pPr>
        <w:rPr>
          <w:rFonts w:ascii="Georgia" w:hAnsi="Georgia"/>
          <w:b/>
          <w:sz w:val="24"/>
          <w:szCs w:val="24"/>
          <w:u w:val="single"/>
        </w:rPr>
      </w:pPr>
      <w:r w:rsidRPr="000642B7">
        <w:rPr>
          <w:rFonts w:ascii="Georgia" w:hAnsi="Georgia"/>
          <w:b/>
          <w:sz w:val="24"/>
          <w:szCs w:val="24"/>
          <w:u w:val="single"/>
        </w:rPr>
        <w:t>Contact Information</w:t>
      </w:r>
    </w:p>
    <w:p w:rsidR="00914BFC" w:rsidRDefault="00914BFC" w:rsidP="00914BFC">
      <w:pPr>
        <w:rPr>
          <w:rFonts w:ascii="Georgia" w:hAnsi="Georgia"/>
          <w:sz w:val="24"/>
          <w:szCs w:val="24"/>
        </w:rPr>
      </w:pPr>
      <w:r>
        <w:rPr>
          <w:rFonts w:ascii="Georgia" w:hAnsi="Georgia"/>
          <w:sz w:val="24"/>
          <w:szCs w:val="24"/>
        </w:rPr>
        <w:t>Michael Stevens</w:t>
      </w:r>
      <w:r>
        <w:rPr>
          <w:rFonts w:ascii="Georgia" w:hAnsi="Georgia"/>
          <w:sz w:val="24"/>
          <w:szCs w:val="24"/>
        </w:rPr>
        <w:tab/>
      </w:r>
      <w:r>
        <w:rPr>
          <w:rFonts w:ascii="Georgia" w:hAnsi="Georgia"/>
          <w:sz w:val="24"/>
          <w:szCs w:val="24"/>
        </w:rPr>
        <w:tab/>
        <w:t xml:space="preserve">Superintendent </w:t>
      </w:r>
      <w:r>
        <w:rPr>
          <w:rFonts w:ascii="Georgia" w:hAnsi="Georgia"/>
          <w:sz w:val="24"/>
          <w:szCs w:val="24"/>
        </w:rPr>
        <w:tab/>
      </w:r>
      <w:r>
        <w:rPr>
          <w:rFonts w:ascii="Georgia" w:hAnsi="Georgia"/>
          <w:sz w:val="24"/>
          <w:szCs w:val="24"/>
        </w:rPr>
        <w:tab/>
      </w:r>
      <w:hyperlink r:id="rId10" w:history="1">
        <w:r w:rsidRPr="005347DC">
          <w:rPr>
            <w:rStyle w:val="Hyperlink"/>
            <w:rFonts w:ascii="Georgia" w:hAnsi="Georgia"/>
            <w:sz w:val="24"/>
            <w:szCs w:val="24"/>
          </w:rPr>
          <w:t>michael.stevens@channingisd.net</w:t>
        </w:r>
      </w:hyperlink>
      <w:r>
        <w:rPr>
          <w:rFonts w:ascii="Georgia" w:hAnsi="Georgia"/>
          <w:sz w:val="24"/>
          <w:szCs w:val="24"/>
        </w:rPr>
        <w:t xml:space="preserve"> </w:t>
      </w:r>
    </w:p>
    <w:p w:rsidR="00914BFC" w:rsidRDefault="00914BFC" w:rsidP="00914BFC">
      <w:pPr>
        <w:rPr>
          <w:rFonts w:ascii="Georgia" w:hAnsi="Georgia"/>
          <w:sz w:val="24"/>
          <w:szCs w:val="24"/>
        </w:rPr>
      </w:pPr>
      <w:r>
        <w:rPr>
          <w:rFonts w:ascii="Georgia" w:hAnsi="Georgia"/>
          <w:sz w:val="24"/>
          <w:szCs w:val="24"/>
        </w:rPr>
        <w:t>Steven Wallace</w:t>
      </w:r>
      <w:r>
        <w:rPr>
          <w:rFonts w:ascii="Georgia" w:hAnsi="Georgia"/>
          <w:sz w:val="24"/>
          <w:szCs w:val="24"/>
        </w:rPr>
        <w:tab/>
      </w:r>
      <w:r>
        <w:rPr>
          <w:rFonts w:ascii="Georgia" w:hAnsi="Georgia"/>
          <w:sz w:val="24"/>
          <w:szCs w:val="24"/>
        </w:rPr>
        <w:tab/>
        <w:t>Principal</w:t>
      </w:r>
      <w:r>
        <w:rPr>
          <w:rFonts w:ascii="Georgia" w:hAnsi="Georgia"/>
          <w:sz w:val="24"/>
          <w:szCs w:val="24"/>
        </w:rPr>
        <w:tab/>
      </w:r>
      <w:r>
        <w:rPr>
          <w:rFonts w:ascii="Georgia" w:hAnsi="Georgia"/>
          <w:sz w:val="24"/>
          <w:szCs w:val="24"/>
        </w:rPr>
        <w:tab/>
      </w:r>
      <w:r>
        <w:rPr>
          <w:rFonts w:ascii="Georgia" w:hAnsi="Georgia"/>
          <w:sz w:val="24"/>
          <w:szCs w:val="24"/>
        </w:rPr>
        <w:tab/>
      </w:r>
      <w:hyperlink r:id="rId11" w:history="1">
        <w:r w:rsidRPr="009C0D7A">
          <w:rPr>
            <w:rStyle w:val="Hyperlink"/>
            <w:rFonts w:ascii="Georgia" w:hAnsi="Georgia"/>
            <w:sz w:val="24"/>
            <w:szCs w:val="24"/>
          </w:rPr>
          <w:t>steve.wallace@channingisd.net</w:t>
        </w:r>
      </w:hyperlink>
      <w:r>
        <w:rPr>
          <w:rFonts w:ascii="Georgia" w:hAnsi="Georgia"/>
          <w:sz w:val="24"/>
          <w:szCs w:val="24"/>
        </w:rPr>
        <w:t xml:space="preserve">  </w:t>
      </w:r>
    </w:p>
    <w:p w:rsidR="00914BFC" w:rsidRPr="00272966" w:rsidRDefault="00914BFC" w:rsidP="00914BFC">
      <w:pPr>
        <w:rPr>
          <w:rFonts w:ascii="Georgia" w:hAnsi="Georgia"/>
          <w:sz w:val="24"/>
          <w:szCs w:val="24"/>
        </w:rPr>
      </w:pPr>
    </w:p>
    <w:p w:rsidR="00914BFC" w:rsidRDefault="00914BFC" w:rsidP="00914BFC">
      <w:pPr>
        <w:rPr>
          <w:rFonts w:ascii="Georgia" w:hAnsi="Georgia"/>
          <w:b/>
          <w:sz w:val="24"/>
          <w:szCs w:val="24"/>
          <w:u w:val="single"/>
        </w:rPr>
      </w:pPr>
      <w:r>
        <w:rPr>
          <w:rFonts w:ascii="Georgia" w:hAnsi="Georgia"/>
          <w:b/>
          <w:sz w:val="24"/>
          <w:szCs w:val="24"/>
          <w:u w:val="single"/>
        </w:rPr>
        <w:t>Details</w:t>
      </w:r>
    </w:p>
    <w:p w:rsidR="00914BFC" w:rsidRDefault="00914BFC" w:rsidP="00914BFC">
      <w:pPr>
        <w:rPr>
          <w:rFonts w:ascii="Georgia" w:hAnsi="Georgia"/>
          <w:b/>
          <w:i/>
          <w:sz w:val="24"/>
          <w:szCs w:val="24"/>
        </w:rPr>
      </w:pPr>
      <w:r>
        <w:rPr>
          <w:rFonts w:ascii="Georgia" w:hAnsi="Georgia"/>
          <w:sz w:val="24"/>
          <w:szCs w:val="24"/>
        </w:rPr>
        <w:t xml:space="preserve">Channing ISD plans on continuing school with face-to-face instruction and move to </w:t>
      </w:r>
      <w:r w:rsidR="00486884">
        <w:rPr>
          <w:rFonts w:ascii="Georgia" w:hAnsi="Georgia"/>
          <w:sz w:val="24"/>
          <w:szCs w:val="24"/>
        </w:rPr>
        <w:t>Remote Conferencing</w:t>
      </w:r>
      <w:r>
        <w:rPr>
          <w:rFonts w:ascii="Georgia" w:hAnsi="Georgia"/>
          <w:sz w:val="24"/>
          <w:szCs w:val="24"/>
        </w:rPr>
        <w:t xml:space="preserve"> if necessary on August 19</w:t>
      </w:r>
      <w:r w:rsidRPr="005D3C07">
        <w:rPr>
          <w:rFonts w:ascii="Georgia" w:hAnsi="Georgia"/>
          <w:sz w:val="24"/>
          <w:szCs w:val="24"/>
          <w:vertAlign w:val="superscript"/>
        </w:rPr>
        <w:t>th</w:t>
      </w:r>
      <w:r>
        <w:rPr>
          <w:rFonts w:ascii="Georgia" w:hAnsi="Georgia"/>
          <w:sz w:val="24"/>
          <w:szCs w:val="24"/>
        </w:rPr>
        <w:t xml:space="preserve">.   </w:t>
      </w:r>
      <w:r w:rsidRPr="005A461D">
        <w:rPr>
          <w:rFonts w:ascii="Georgia" w:hAnsi="Georgia"/>
          <w:b/>
          <w:i/>
          <w:sz w:val="24"/>
          <w:szCs w:val="24"/>
        </w:rPr>
        <w:t xml:space="preserve">The requirements for </w:t>
      </w:r>
      <w:r w:rsidR="00486884">
        <w:rPr>
          <w:rFonts w:ascii="Georgia" w:hAnsi="Georgia"/>
          <w:b/>
          <w:i/>
          <w:sz w:val="24"/>
          <w:szCs w:val="24"/>
        </w:rPr>
        <w:t>Remote Conferencing</w:t>
      </w:r>
      <w:r w:rsidRPr="005A461D">
        <w:rPr>
          <w:rFonts w:ascii="Georgia" w:hAnsi="Georgia"/>
          <w:b/>
          <w:i/>
          <w:sz w:val="24"/>
          <w:szCs w:val="24"/>
        </w:rPr>
        <w:t xml:space="preserve"> are significantly more demanding on student’s daily participation and completion of work at home, as compared to </w:t>
      </w:r>
      <w:r>
        <w:rPr>
          <w:rFonts w:ascii="Georgia" w:hAnsi="Georgia"/>
          <w:b/>
          <w:i/>
          <w:sz w:val="24"/>
          <w:szCs w:val="24"/>
        </w:rPr>
        <w:t>the previous year</w:t>
      </w:r>
      <w:r w:rsidRPr="005A461D">
        <w:rPr>
          <w:rFonts w:ascii="Georgia" w:hAnsi="Georgia"/>
          <w:b/>
          <w:i/>
          <w:sz w:val="24"/>
          <w:szCs w:val="24"/>
        </w:rPr>
        <w:t xml:space="preserve">.  </w:t>
      </w:r>
    </w:p>
    <w:p w:rsidR="00914BFC" w:rsidRDefault="00914BFC" w:rsidP="00914BFC">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Start Time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End Time</w:t>
      </w:r>
    </w:p>
    <w:p w:rsidR="00914BFC" w:rsidRDefault="00914BFC" w:rsidP="00914BFC">
      <w:pPr>
        <w:rPr>
          <w:rFonts w:ascii="Georgia" w:hAnsi="Georgia"/>
          <w:sz w:val="24"/>
          <w:szCs w:val="24"/>
        </w:rPr>
      </w:pPr>
      <w:r>
        <w:rPr>
          <w:rFonts w:ascii="Georgia" w:hAnsi="Georgia"/>
          <w:sz w:val="24"/>
          <w:szCs w:val="24"/>
        </w:rPr>
        <w:t xml:space="preserve">Channing School </w:t>
      </w:r>
      <w:r>
        <w:rPr>
          <w:rFonts w:ascii="Georgia" w:hAnsi="Georgia"/>
          <w:sz w:val="24"/>
          <w:szCs w:val="24"/>
        </w:rPr>
        <w:tab/>
      </w:r>
      <w:r>
        <w:rPr>
          <w:rFonts w:ascii="Georgia" w:hAnsi="Georgia"/>
          <w:sz w:val="24"/>
          <w:szCs w:val="24"/>
        </w:rPr>
        <w:tab/>
      </w:r>
      <w:r>
        <w:rPr>
          <w:rFonts w:ascii="Georgia" w:hAnsi="Georgia"/>
          <w:sz w:val="24"/>
          <w:szCs w:val="24"/>
        </w:rPr>
        <w:tab/>
        <w:t>7:50 a.m.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3:45 p.m.</w:t>
      </w:r>
    </w:p>
    <w:p w:rsidR="00914BFC" w:rsidRDefault="00914BFC" w:rsidP="00914BFC">
      <w:pPr>
        <w:rPr>
          <w:rFonts w:ascii="Georgia" w:hAnsi="Georgia"/>
          <w:sz w:val="24"/>
          <w:szCs w:val="24"/>
        </w:rPr>
      </w:pPr>
    </w:p>
    <w:p w:rsidR="00914BFC" w:rsidRPr="007A537E" w:rsidRDefault="007304F2" w:rsidP="00914BFC">
      <w:pPr>
        <w:rPr>
          <w:rFonts w:ascii="Georgia" w:hAnsi="Georgia"/>
          <w:b/>
          <w:sz w:val="24"/>
          <w:szCs w:val="24"/>
        </w:rPr>
      </w:pPr>
      <w:hyperlink r:id="rId12" w:history="1">
        <w:r w:rsidR="00914BFC" w:rsidRPr="008C50AD">
          <w:rPr>
            <w:rStyle w:val="Hyperlink"/>
            <w:rFonts w:ascii="Georgia" w:hAnsi="Georgia"/>
            <w:b/>
            <w:sz w:val="24"/>
            <w:szCs w:val="24"/>
          </w:rPr>
          <w:t>School Calendar</w:t>
        </w:r>
      </w:hyperlink>
    </w:p>
    <w:p w:rsidR="00914BFC" w:rsidRDefault="00914BFC" w:rsidP="00914BFC">
      <w:pPr>
        <w:rPr>
          <w:rFonts w:ascii="Georgia" w:hAnsi="Georgia"/>
          <w:sz w:val="24"/>
          <w:szCs w:val="24"/>
        </w:rPr>
      </w:pPr>
    </w:p>
    <w:p w:rsidR="00914BFC" w:rsidRDefault="00914BFC" w:rsidP="00914BFC">
      <w:pPr>
        <w:rPr>
          <w:rFonts w:ascii="Georgia" w:hAnsi="Georgia"/>
          <w:b/>
          <w:sz w:val="24"/>
          <w:szCs w:val="24"/>
          <w:u w:val="single"/>
        </w:rPr>
      </w:pPr>
      <w:r>
        <w:rPr>
          <w:rFonts w:ascii="Georgia" w:hAnsi="Georgia"/>
          <w:b/>
          <w:sz w:val="24"/>
          <w:szCs w:val="24"/>
          <w:u w:val="single"/>
        </w:rPr>
        <w:t>Registration</w:t>
      </w:r>
    </w:p>
    <w:p w:rsidR="00914BFC" w:rsidRDefault="00914BFC" w:rsidP="00914BFC">
      <w:pPr>
        <w:rPr>
          <w:rFonts w:ascii="Georgia" w:hAnsi="Georgia"/>
          <w:sz w:val="24"/>
          <w:szCs w:val="24"/>
        </w:rPr>
      </w:pPr>
      <w:r>
        <w:rPr>
          <w:rFonts w:ascii="Georgia" w:hAnsi="Georgia"/>
          <w:sz w:val="24"/>
          <w:szCs w:val="24"/>
        </w:rPr>
        <w:t>All Pre-K through 12</w:t>
      </w:r>
      <w:r w:rsidRPr="002962F1">
        <w:rPr>
          <w:rFonts w:ascii="Georgia" w:hAnsi="Georgia"/>
          <w:sz w:val="24"/>
          <w:szCs w:val="24"/>
          <w:vertAlign w:val="superscript"/>
        </w:rPr>
        <w:t>th</w:t>
      </w:r>
      <w:r>
        <w:rPr>
          <w:rFonts w:ascii="Georgia" w:hAnsi="Georgia"/>
          <w:sz w:val="24"/>
          <w:szCs w:val="24"/>
        </w:rPr>
        <w:t xml:space="preserve"> grade students need to register on August 2</w:t>
      </w:r>
      <w:r w:rsidRPr="008C50AD">
        <w:rPr>
          <w:rFonts w:ascii="Georgia" w:hAnsi="Georgia"/>
          <w:sz w:val="24"/>
          <w:szCs w:val="24"/>
          <w:vertAlign w:val="superscript"/>
        </w:rPr>
        <w:t>nd</w:t>
      </w:r>
      <w:r>
        <w:rPr>
          <w:rFonts w:ascii="Georgia" w:hAnsi="Georgia"/>
          <w:sz w:val="24"/>
          <w:szCs w:val="24"/>
        </w:rPr>
        <w:t xml:space="preserve"> through August 6</w:t>
      </w:r>
      <w:r w:rsidRPr="008C50AD">
        <w:rPr>
          <w:rFonts w:ascii="Georgia" w:hAnsi="Georgia"/>
          <w:sz w:val="24"/>
          <w:szCs w:val="24"/>
          <w:vertAlign w:val="superscript"/>
        </w:rPr>
        <w:t>th</w:t>
      </w:r>
      <w:r>
        <w:rPr>
          <w:rFonts w:ascii="Georgia" w:hAnsi="Georgia"/>
          <w:sz w:val="24"/>
          <w:szCs w:val="24"/>
        </w:rPr>
        <w:t xml:space="preserve"> from 8 am – 12 pm and 1 pm – 4 pm.  Registration and transfer forms will be available as well as a choice sheet for high school students.  If you are not able to make it to registration, special arrangements can be made.  Please contact Mr. Wallace at </w:t>
      </w:r>
      <w:hyperlink r:id="rId13" w:history="1">
        <w:r w:rsidRPr="009C0D7A">
          <w:rPr>
            <w:rStyle w:val="Hyperlink"/>
            <w:rFonts w:ascii="Georgia" w:hAnsi="Georgia"/>
            <w:sz w:val="24"/>
            <w:szCs w:val="24"/>
          </w:rPr>
          <w:t>steve.wallace@channingisd.net</w:t>
        </w:r>
      </w:hyperlink>
      <w:r>
        <w:rPr>
          <w:rFonts w:ascii="Georgia" w:hAnsi="Georgia"/>
          <w:sz w:val="24"/>
          <w:szCs w:val="24"/>
        </w:rPr>
        <w:t xml:space="preserve"> or (806) 235-3432. </w:t>
      </w:r>
    </w:p>
    <w:p w:rsidR="00914BFC" w:rsidRDefault="00914BFC" w:rsidP="00914BFC">
      <w:pPr>
        <w:rPr>
          <w:rFonts w:ascii="Georgia" w:hAnsi="Georgia"/>
          <w:sz w:val="24"/>
          <w:szCs w:val="24"/>
        </w:rPr>
      </w:pPr>
    </w:p>
    <w:p w:rsidR="00914BFC" w:rsidRDefault="00914BFC" w:rsidP="00914BFC">
      <w:pPr>
        <w:rPr>
          <w:rFonts w:ascii="Georgia" w:hAnsi="Georgia"/>
          <w:b/>
          <w:sz w:val="24"/>
          <w:szCs w:val="24"/>
          <w:u w:val="single"/>
        </w:rPr>
      </w:pPr>
      <w:r>
        <w:rPr>
          <w:rFonts w:ascii="Georgia" w:hAnsi="Georgia"/>
          <w:b/>
          <w:sz w:val="24"/>
          <w:szCs w:val="24"/>
          <w:u w:val="single"/>
        </w:rPr>
        <w:t>Learning Options</w:t>
      </w:r>
    </w:p>
    <w:p w:rsidR="00914BFC" w:rsidRPr="00632C76" w:rsidRDefault="00914BFC" w:rsidP="00914BFC">
      <w:pPr>
        <w:pStyle w:val="ListParagraph"/>
        <w:numPr>
          <w:ilvl w:val="0"/>
          <w:numId w:val="1"/>
        </w:numPr>
        <w:rPr>
          <w:rFonts w:ascii="Georgia" w:hAnsi="Georgia"/>
          <w:b/>
          <w:sz w:val="24"/>
          <w:szCs w:val="24"/>
          <w:u w:val="single"/>
        </w:rPr>
      </w:pPr>
      <w:r>
        <w:rPr>
          <w:rFonts w:ascii="Georgia" w:hAnsi="Georgia"/>
          <w:b/>
          <w:sz w:val="24"/>
          <w:szCs w:val="24"/>
        </w:rPr>
        <w:t xml:space="preserve">Face to Face Learning </w:t>
      </w:r>
      <w:r>
        <w:rPr>
          <w:rFonts w:ascii="Georgia" w:hAnsi="Georgia"/>
          <w:sz w:val="24"/>
          <w:szCs w:val="24"/>
        </w:rPr>
        <w:t xml:space="preserve">– Full time in-person on campus learning, with additional hygiene and disinfection procedures.  </w:t>
      </w:r>
    </w:p>
    <w:p w:rsidR="00914BFC" w:rsidRPr="00426488" w:rsidRDefault="00914BFC" w:rsidP="00914BFC">
      <w:pPr>
        <w:pStyle w:val="ListParagraph"/>
        <w:numPr>
          <w:ilvl w:val="1"/>
          <w:numId w:val="1"/>
        </w:numPr>
        <w:rPr>
          <w:rFonts w:ascii="Georgia" w:hAnsi="Georgia"/>
          <w:b/>
          <w:sz w:val="24"/>
          <w:szCs w:val="24"/>
          <w:u w:val="single"/>
        </w:rPr>
      </w:pPr>
      <w:r>
        <w:rPr>
          <w:rFonts w:ascii="Georgia" w:hAnsi="Georgia"/>
          <w:sz w:val="24"/>
          <w:szCs w:val="24"/>
        </w:rPr>
        <w:t>Social distancing (6 feet) will be observed in areas where practical.</w:t>
      </w:r>
    </w:p>
    <w:p w:rsidR="00914BFC" w:rsidRPr="00632C76" w:rsidRDefault="00914BFC" w:rsidP="00914BFC">
      <w:pPr>
        <w:pStyle w:val="ListParagraph"/>
        <w:numPr>
          <w:ilvl w:val="1"/>
          <w:numId w:val="1"/>
        </w:numPr>
        <w:rPr>
          <w:rFonts w:ascii="Georgia" w:hAnsi="Georgia"/>
          <w:b/>
          <w:sz w:val="24"/>
          <w:szCs w:val="24"/>
          <w:u w:val="single"/>
        </w:rPr>
      </w:pPr>
      <w:r w:rsidRPr="00632C76">
        <w:rPr>
          <w:rFonts w:ascii="Georgia" w:hAnsi="Georgia"/>
          <w:sz w:val="24"/>
          <w:szCs w:val="24"/>
        </w:rPr>
        <w:t xml:space="preserve">Facial </w:t>
      </w:r>
      <w:r>
        <w:rPr>
          <w:rFonts w:ascii="Georgia" w:hAnsi="Georgia"/>
          <w:sz w:val="24"/>
          <w:szCs w:val="24"/>
        </w:rPr>
        <w:t>c</w:t>
      </w:r>
      <w:r w:rsidRPr="00632C76">
        <w:rPr>
          <w:rFonts w:ascii="Georgia" w:hAnsi="Georgia"/>
          <w:sz w:val="24"/>
          <w:szCs w:val="24"/>
        </w:rPr>
        <w:t xml:space="preserve">overings </w:t>
      </w:r>
      <w:r>
        <w:rPr>
          <w:rFonts w:ascii="Georgia" w:hAnsi="Georgia"/>
          <w:sz w:val="24"/>
          <w:szCs w:val="24"/>
        </w:rPr>
        <w:t>are allowed if the student or staff member chooses to wear a covering.</w:t>
      </w:r>
    </w:p>
    <w:p w:rsidR="00914BFC" w:rsidRPr="00322B73" w:rsidRDefault="00914BFC" w:rsidP="00914BFC">
      <w:pPr>
        <w:pStyle w:val="ListParagraph"/>
        <w:numPr>
          <w:ilvl w:val="1"/>
          <w:numId w:val="1"/>
        </w:numPr>
        <w:rPr>
          <w:rFonts w:ascii="Georgia" w:hAnsi="Georgia"/>
          <w:sz w:val="24"/>
          <w:szCs w:val="24"/>
          <w:u w:val="single"/>
        </w:rPr>
      </w:pPr>
      <w:r>
        <w:rPr>
          <w:rFonts w:ascii="Georgia" w:hAnsi="Georgia"/>
          <w:sz w:val="24"/>
          <w:szCs w:val="24"/>
        </w:rPr>
        <w:t xml:space="preserve">Students must bring a bottle to put their drinking </w:t>
      </w:r>
      <w:r w:rsidRPr="00322B73">
        <w:rPr>
          <w:rFonts w:ascii="Georgia" w:hAnsi="Georgia"/>
          <w:sz w:val="24"/>
          <w:szCs w:val="24"/>
        </w:rPr>
        <w:t>water</w:t>
      </w:r>
      <w:r>
        <w:rPr>
          <w:rFonts w:ascii="Georgia" w:hAnsi="Georgia"/>
          <w:sz w:val="24"/>
          <w:szCs w:val="24"/>
        </w:rPr>
        <w:t xml:space="preserve"> in using the hydration station.</w:t>
      </w:r>
    </w:p>
    <w:p w:rsidR="00914BFC" w:rsidRPr="00292A22" w:rsidRDefault="00914BFC" w:rsidP="00914BFC">
      <w:pPr>
        <w:pStyle w:val="ListParagraph"/>
        <w:numPr>
          <w:ilvl w:val="1"/>
          <w:numId w:val="1"/>
        </w:numPr>
        <w:rPr>
          <w:rStyle w:val="Hyperlink"/>
          <w:rFonts w:ascii="Georgia" w:hAnsi="Georgia"/>
          <w:b/>
          <w:color w:val="auto"/>
          <w:sz w:val="24"/>
          <w:szCs w:val="24"/>
        </w:rPr>
      </w:pPr>
      <w:r w:rsidRPr="00426488">
        <w:rPr>
          <w:rFonts w:ascii="Georgia" w:hAnsi="Georgia"/>
          <w:b/>
          <w:sz w:val="24"/>
          <w:szCs w:val="24"/>
        </w:rPr>
        <w:t xml:space="preserve">90% attendance rule is in effect </w:t>
      </w:r>
      <w:hyperlink r:id="rId14" w:history="1">
        <w:r w:rsidRPr="00426488">
          <w:rPr>
            <w:rStyle w:val="Hyperlink"/>
            <w:rFonts w:ascii="Georgia" w:hAnsi="Georgia"/>
            <w:b/>
            <w:color w:val="00B0F0"/>
            <w:sz w:val="24"/>
            <w:szCs w:val="24"/>
          </w:rPr>
          <w:t>(TEC 25.092)</w:t>
        </w:r>
      </w:hyperlink>
    </w:p>
    <w:p w:rsidR="00914BFC" w:rsidRPr="00377CD7" w:rsidRDefault="009356FA" w:rsidP="00914BFC">
      <w:pPr>
        <w:pStyle w:val="ListParagraph"/>
        <w:numPr>
          <w:ilvl w:val="0"/>
          <w:numId w:val="1"/>
        </w:numPr>
        <w:rPr>
          <w:rFonts w:ascii="Georgia" w:hAnsi="Georgia"/>
          <w:b/>
          <w:sz w:val="24"/>
          <w:szCs w:val="24"/>
          <w:u w:val="single"/>
        </w:rPr>
      </w:pPr>
      <w:r>
        <w:rPr>
          <w:rFonts w:ascii="Georgia" w:hAnsi="Georgia"/>
          <w:b/>
          <w:sz w:val="24"/>
          <w:szCs w:val="24"/>
        </w:rPr>
        <w:t>Remote Conferencing</w:t>
      </w:r>
      <w:r w:rsidR="00914BFC">
        <w:rPr>
          <w:rFonts w:ascii="Georgia" w:hAnsi="Georgia"/>
          <w:b/>
          <w:sz w:val="24"/>
          <w:szCs w:val="24"/>
        </w:rPr>
        <w:t xml:space="preserve"> </w:t>
      </w:r>
      <w:r w:rsidR="00914BFC">
        <w:rPr>
          <w:rFonts w:ascii="Georgia" w:hAnsi="Georgia"/>
          <w:sz w:val="24"/>
          <w:szCs w:val="24"/>
        </w:rPr>
        <w:t xml:space="preserve">– Full-time virtual learning with district provided Chromebooks. </w:t>
      </w:r>
    </w:p>
    <w:p w:rsidR="00914BFC" w:rsidRPr="004E60B7" w:rsidRDefault="00F14DF5" w:rsidP="00914BFC">
      <w:pPr>
        <w:pStyle w:val="ListParagraph"/>
        <w:numPr>
          <w:ilvl w:val="1"/>
          <w:numId w:val="1"/>
        </w:numPr>
        <w:rPr>
          <w:rFonts w:ascii="Georgia" w:hAnsi="Georgia"/>
          <w:sz w:val="24"/>
          <w:szCs w:val="24"/>
          <w:u w:val="single"/>
        </w:rPr>
      </w:pPr>
      <w:r>
        <w:rPr>
          <w:rFonts w:ascii="Georgia" w:hAnsi="Georgia"/>
          <w:sz w:val="24"/>
          <w:szCs w:val="24"/>
        </w:rPr>
        <w:t>Student must participate in four hours of instruction per day.</w:t>
      </w:r>
    </w:p>
    <w:p w:rsidR="00914BFC" w:rsidRPr="00516A0D" w:rsidRDefault="00914BFC" w:rsidP="00914BFC">
      <w:pPr>
        <w:pStyle w:val="ListParagraph"/>
        <w:numPr>
          <w:ilvl w:val="1"/>
          <w:numId w:val="1"/>
        </w:numPr>
        <w:rPr>
          <w:rFonts w:ascii="Georgia" w:hAnsi="Georgia"/>
          <w:sz w:val="24"/>
          <w:szCs w:val="24"/>
          <w:u w:val="single"/>
        </w:rPr>
      </w:pPr>
      <w:r>
        <w:rPr>
          <w:rFonts w:ascii="Georgia" w:hAnsi="Georgia"/>
          <w:sz w:val="24"/>
          <w:szCs w:val="24"/>
        </w:rPr>
        <w:t>Students who receive special services (SPED, GT, ESL, etc</w:t>
      </w:r>
      <w:proofErr w:type="gramStart"/>
      <w:r>
        <w:rPr>
          <w:rFonts w:ascii="Georgia" w:hAnsi="Georgia"/>
          <w:sz w:val="24"/>
          <w:szCs w:val="24"/>
        </w:rPr>
        <w:t>…..</w:t>
      </w:r>
      <w:proofErr w:type="gramEnd"/>
      <w:r>
        <w:rPr>
          <w:rFonts w:ascii="Georgia" w:hAnsi="Georgia"/>
          <w:sz w:val="24"/>
          <w:szCs w:val="24"/>
        </w:rPr>
        <w:t xml:space="preserve">) will continue to receive services while participating in virtual learning. </w:t>
      </w:r>
    </w:p>
    <w:p w:rsidR="00914BFC" w:rsidRPr="00516A0D" w:rsidRDefault="00914BFC" w:rsidP="00914BFC">
      <w:pPr>
        <w:pStyle w:val="ListParagraph"/>
        <w:numPr>
          <w:ilvl w:val="1"/>
          <w:numId w:val="1"/>
        </w:numPr>
        <w:rPr>
          <w:rFonts w:ascii="Georgia" w:hAnsi="Georgia"/>
          <w:sz w:val="24"/>
          <w:szCs w:val="24"/>
          <w:u w:val="single"/>
        </w:rPr>
      </w:pPr>
      <w:r w:rsidRPr="00516A0D">
        <w:rPr>
          <w:rFonts w:ascii="Georgia" w:hAnsi="Georgia"/>
          <w:sz w:val="24"/>
          <w:szCs w:val="24"/>
        </w:rPr>
        <w:t>Students will have required daily check-ins with their teacher(s) for attendance.</w:t>
      </w:r>
    </w:p>
    <w:p w:rsidR="00914BFC" w:rsidRPr="00B651E5" w:rsidRDefault="00914BFC" w:rsidP="00914BFC">
      <w:pPr>
        <w:pStyle w:val="ListParagraph"/>
        <w:numPr>
          <w:ilvl w:val="2"/>
          <w:numId w:val="1"/>
        </w:numPr>
        <w:rPr>
          <w:rFonts w:ascii="Georgia" w:hAnsi="Georgia"/>
          <w:b/>
          <w:sz w:val="24"/>
          <w:szCs w:val="24"/>
          <w:u w:val="single"/>
        </w:rPr>
      </w:pPr>
      <w:r w:rsidRPr="00B651E5">
        <w:rPr>
          <w:rFonts w:ascii="Georgia" w:hAnsi="Georgia"/>
          <w:b/>
          <w:sz w:val="24"/>
          <w:szCs w:val="24"/>
        </w:rPr>
        <w:t xml:space="preserve">90% attendance rule is in effect </w:t>
      </w:r>
      <w:hyperlink r:id="rId15" w:history="1">
        <w:r w:rsidRPr="00B651E5">
          <w:rPr>
            <w:rStyle w:val="Hyperlink"/>
            <w:rFonts w:ascii="Georgia" w:hAnsi="Georgia"/>
            <w:b/>
            <w:color w:val="00B0F0"/>
            <w:sz w:val="24"/>
            <w:szCs w:val="24"/>
          </w:rPr>
          <w:t>(TEC 25.092)</w:t>
        </w:r>
      </w:hyperlink>
      <w:r w:rsidRPr="00B651E5">
        <w:rPr>
          <w:rFonts w:ascii="Georgia" w:hAnsi="Georgia"/>
          <w:sz w:val="24"/>
          <w:szCs w:val="24"/>
        </w:rPr>
        <w:t xml:space="preserve"> </w:t>
      </w:r>
    </w:p>
    <w:p w:rsidR="00914BFC" w:rsidRDefault="00914BFC" w:rsidP="00914BFC">
      <w:pPr>
        <w:rPr>
          <w:rFonts w:ascii="Georgia" w:hAnsi="Georgia"/>
          <w:b/>
          <w:sz w:val="24"/>
          <w:szCs w:val="24"/>
          <w:u w:val="single"/>
        </w:rPr>
      </w:pPr>
    </w:p>
    <w:p w:rsidR="00914BFC" w:rsidRDefault="00914BFC" w:rsidP="00914BFC">
      <w:pPr>
        <w:rPr>
          <w:rFonts w:ascii="Georgia" w:hAnsi="Georgia"/>
          <w:b/>
          <w:sz w:val="24"/>
          <w:szCs w:val="24"/>
          <w:u w:val="single"/>
        </w:rPr>
      </w:pPr>
      <w:r>
        <w:rPr>
          <w:rFonts w:ascii="Georgia" w:hAnsi="Georgia"/>
          <w:b/>
          <w:sz w:val="24"/>
          <w:szCs w:val="24"/>
          <w:u w:val="single"/>
        </w:rPr>
        <w:t>Grading</w:t>
      </w:r>
    </w:p>
    <w:p w:rsidR="00914BFC" w:rsidRPr="00C10A49" w:rsidRDefault="00914BFC" w:rsidP="00914BFC">
      <w:pPr>
        <w:rPr>
          <w:rFonts w:ascii="Georgia" w:hAnsi="Georgia"/>
          <w:sz w:val="24"/>
          <w:szCs w:val="24"/>
        </w:rPr>
      </w:pPr>
      <w:r>
        <w:rPr>
          <w:rFonts w:ascii="Georgia" w:hAnsi="Georgia"/>
          <w:sz w:val="24"/>
          <w:szCs w:val="24"/>
        </w:rPr>
        <w:t>The grading expectations for the 21-22 school year is more traditional.  The work produced by students will be graded with fidelity.  Every student is expected to produce quality work and turn all work in.  Channing ISD expects quality work from our students to be high since our teachers are working hard to provide their students with quality instruction whether it be through face-to-face or virtual learning.  With quality instruction and hard work, we truly believe our students will learn everything they need to learn to be prepared for life after High School.</w:t>
      </w:r>
    </w:p>
    <w:p w:rsidR="00914BFC" w:rsidRDefault="00914BFC" w:rsidP="00914BFC">
      <w:pPr>
        <w:rPr>
          <w:rFonts w:ascii="Georgia" w:hAnsi="Georgia"/>
          <w:b/>
          <w:sz w:val="24"/>
          <w:szCs w:val="24"/>
          <w:u w:val="single"/>
        </w:rPr>
      </w:pPr>
    </w:p>
    <w:p w:rsidR="00914BFC" w:rsidRDefault="00914BFC" w:rsidP="00914BFC">
      <w:pPr>
        <w:rPr>
          <w:rFonts w:ascii="Georgia" w:hAnsi="Georgia"/>
          <w:b/>
          <w:sz w:val="24"/>
          <w:szCs w:val="24"/>
          <w:u w:val="single"/>
        </w:rPr>
      </w:pPr>
      <w:r>
        <w:rPr>
          <w:rFonts w:ascii="Georgia" w:hAnsi="Georgia"/>
          <w:b/>
          <w:sz w:val="24"/>
          <w:szCs w:val="24"/>
          <w:u w:val="single"/>
        </w:rPr>
        <w:t>Extracurricular</w:t>
      </w:r>
    </w:p>
    <w:p w:rsidR="00914BFC" w:rsidRDefault="00914BFC" w:rsidP="00914BFC">
      <w:pPr>
        <w:rPr>
          <w:rFonts w:ascii="Georgia" w:hAnsi="Georgia"/>
          <w:sz w:val="24"/>
          <w:szCs w:val="24"/>
        </w:rPr>
      </w:pPr>
      <w:r>
        <w:rPr>
          <w:rFonts w:ascii="Georgia" w:hAnsi="Georgia"/>
          <w:sz w:val="24"/>
          <w:szCs w:val="24"/>
        </w:rPr>
        <w:t xml:space="preserve">Channing ISD understands that UIL guidance allows students to participate in extracurricular activities in a virtual format.  However, through Channing ISD Board resolution, students who are voluntarily participating in an all-remote instructional method shall </w:t>
      </w:r>
      <w:r w:rsidRPr="002063AE">
        <w:rPr>
          <w:rFonts w:ascii="Georgia" w:hAnsi="Georgia"/>
          <w:b/>
          <w:bCs/>
          <w:sz w:val="24"/>
          <w:szCs w:val="24"/>
        </w:rPr>
        <w:t>not</w:t>
      </w:r>
      <w:r>
        <w:rPr>
          <w:rFonts w:ascii="Georgia" w:hAnsi="Georgia"/>
          <w:sz w:val="24"/>
          <w:szCs w:val="24"/>
        </w:rPr>
        <w:t xml:space="preserve"> be permitted to participate in any extracurricular activity, practice, or performance or elective course open only to students participating in a particular UIL activity for the grading period in which the student is receiving all remote instruction.  </w:t>
      </w:r>
    </w:p>
    <w:p w:rsidR="00914BFC" w:rsidRDefault="00914BFC" w:rsidP="00914BFC">
      <w:pPr>
        <w:rPr>
          <w:rFonts w:ascii="Georgia" w:hAnsi="Georgia"/>
          <w:sz w:val="24"/>
          <w:szCs w:val="24"/>
        </w:rPr>
      </w:pPr>
    </w:p>
    <w:p w:rsidR="00914BFC" w:rsidRDefault="00914BFC" w:rsidP="00914BFC">
      <w:pPr>
        <w:rPr>
          <w:rFonts w:ascii="Georgia" w:hAnsi="Georgia"/>
          <w:b/>
          <w:sz w:val="24"/>
          <w:szCs w:val="24"/>
          <w:u w:val="single"/>
        </w:rPr>
      </w:pPr>
      <w:r>
        <w:rPr>
          <w:rFonts w:ascii="Georgia" w:hAnsi="Georgia"/>
          <w:b/>
          <w:sz w:val="24"/>
          <w:szCs w:val="24"/>
          <w:u w:val="single"/>
        </w:rPr>
        <w:t>Technology</w:t>
      </w:r>
    </w:p>
    <w:p w:rsidR="00914BFC" w:rsidRDefault="00914BFC" w:rsidP="00914BFC">
      <w:pPr>
        <w:rPr>
          <w:rFonts w:ascii="Georgia" w:hAnsi="Georgia"/>
          <w:sz w:val="24"/>
          <w:szCs w:val="24"/>
        </w:rPr>
      </w:pPr>
      <w:r>
        <w:rPr>
          <w:rFonts w:ascii="Georgia" w:hAnsi="Georgia"/>
          <w:sz w:val="24"/>
          <w:szCs w:val="24"/>
        </w:rPr>
        <w:t xml:space="preserve">Channing ISD has purchased enough Chromebooks for all students to use for virtual and face-to-face learning.  Information concerning the technology distribution is provided to the parent at the school. </w:t>
      </w:r>
    </w:p>
    <w:p w:rsidR="00914BFC" w:rsidRDefault="00914BFC" w:rsidP="00914BFC">
      <w:pPr>
        <w:rPr>
          <w:rFonts w:ascii="Georgia" w:hAnsi="Georgia"/>
          <w:b/>
          <w:sz w:val="24"/>
          <w:szCs w:val="24"/>
          <w:u w:val="single"/>
        </w:rPr>
      </w:pPr>
    </w:p>
    <w:p w:rsidR="00914BFC" w:rsidRDefault="00914BFC" w:rsidP="00914BFC">
      <w:pPr>
        <w:rPr>
          <w:rFonts w:ascii="Georgia" w:hAnsi="Georgia"/>
          <w:b/>
          <w:sz w:val="24"/>
          <w:szCs w:val="24"/>
          <w:u w:val="single"/>
        </w:rPr>
      </w:pPr>
    </w:p>
    <w:p w:rsidR="00914BFC" w:rsidRDefault="00914BFC" w:rsidP="00914BFC">
      <w:pPr>
        <w:rPr>
          <w:rFonts w:ascii="Georgia" w:hAnsi="Georgia"/>
          <w:b/>
          <w:sz w:val="24"/>
          <w:szCs w:val="24"/>
          <w:u w:val="single"/>
        </w:rPr>
      </w:pPr>
    </w:p>
    <w:p w:rsidR="00914BFC" w:rsidRDefault="00914BFC" w:rsidP="00914BFC">
      <w:pPr>
        <w:rPr>
          <w:rFonts w:ascii="Georgia" w:hAnsi="Georgia"/>
          <w:b/>
          <w:sz w:val="24"/>
          <w:szCs w:val="24"/>
          <w:u w:val="single"/>
        </w:rPr>
      </w:pPr>
      <w:r>
        <w:rPr>
          <w:rFonts w:ascii="Georgia" w:hAnsi="Georgia"/>
          <w:b/>
          <w:sz w:val="24"/>
          <w:szCs w:val="24"/>
          <w:u w:val="single"/>
        </w:rPr>
        <w:t>Transportation</w:t>
      </w:r>
    </w:p>
    <w:p w:rsidR="00914BFC" w:rsidRDefault="00914BFC" w:rsidP="00914BFC">
      <w:pPr>
        <w:rPr>
          <w:rFonts w:ascii="Georgia" w:hAnsi="Georgia"/>
          <w:sz w:val="24"/>
          <w:szCs w:val="24"/>
        </w:rPr>
      </w:pPr>
      <w:r>
        <w:rPr>
          <w:rFonts w:ascii="Georgia" w:hAnsi="Georgia"/>
          <w:sz w:val="24"/>
          <w:szCs w:val="24"/>
        </w:rPr>
        <w:lastRenderedPageBreak/>
        <w:t>Channing ISD encourages families to drop students off or carpool to minimize the number of students who are on the bus.  However, we do understand this is not always practical so there is a list of guidelines that need to be followed when students are being transported to school.</w:t>
      </w:r>
    </w:p>
    <w:p w:rsidR="00914BFC" w:rsidRPr="00056289" w:rsidRDefault="00914BFC" w:rsidP="00914BFC">
      <w:pPr>
        <w:pStyle w:val="ListParagraph"/>
        <w:numPr>
          <w:ilvl w:val="0"/>
          <w:numId w:val="3"/>
        </w:numPr>
        <w:rPr>
          <w:rFonts w:ascii="Georgia" w:hAnsi="Georgia"/>
          <w:sz w:val="24"/>
          <w:szCs w:val="24"/>
        </w:rPr>
      </w:pPr>
      <w:r w:rsidRPr="00056289">
        <w:rPr>
          <w:rFonts w:ascii="Georgia" w:hAnsi="Georgia"/>
          <w:sz w:val="24"/>
          <w:szCs w:val="24"/>
        </w:rPr>
        <w:t>Parents</w:t>
      </w:r>
      <w:r>
        <w:rPr>
          <w:rFonts w:ascii="Georgia" w:hAnsi="Georgia"/>
          <w:sz w:val="24"/>
          <w:szCs w:val="24"/>
        </w:rPr>
        <w:t>,</w:t>
      </w:r>
      <w:r w:rsidRPr="00056289">
        <w:rPr>
          <w:rFonts w:ascii="Georgia" w:hAnsi="Georgia"/>
          <w:sz w:val="24"/>
          <w:szCs w:val="24"/>
        </w:rPr>
        <w:t xml:space="preserve"> if you</w:t>
      </w:r>
      <w:r>
        <w:rPr>
          <w:rFonts w:ascii="Georgia" w:hAnsi="Georgia"/>
          <w:sz w:val="24"/>
          <w:szCs w:val="24"/>
        </w:rPr>
        <w:t>r</w:t>
      </w:r>
      <w:r w:rsidRPr="00056289">
        <w:rPr>
          <w:rFonts w:ascii="Georgia" w:hAnsi="Georgia"/>
          <w:sz w:val="24"/>
          <w:szCs w:val="24"/>
        </w:rPr>
        <w:t xml:space="preserve"> student has a temperature higher than 100.0</w:t>
      </w:r>
      <w:r w:rsidRPr="00056289">
        <w:rPr>
          <w:rFonts w:ascii="Georgia" w:hAnsi="Georgia" w:cs="Times New Roman"/>
          <w:sz w:val="24"/>
          <w:szCs w:val="24"/>
        </w:rPr>
        <w:t>º please keep them home and notify the school.</w:t>
      </w:r>
    </w:p>
    <w:p w:rsidR="00914BFC" w:rsidRDefault="00914BFC" w:rsidP="00914BFC">
      <w:pPr>
        <w:pStyle w:val="ListParagraph"/>
        <w:numPr>
          <w:ilvl w:val="0"/>
          <w:numId w:val="3"/>
        </w:numPr>
        <w:rPr>
          <w:rFonts w:ascii="Georgia" w:hAnsi="Georgia"/>
          <w:sz w:val="24"/>
          <w:szCs w:val="24"/>
        </w:rPr>
      </w:pPr>
      <w:r>
        <w:rPr>
          <w:rFonts w:ascii="Georgia" w:hAnsi="Georgia"/>
          <w:sz w:val="24"/>
          <w:szCs w:val="24"/>
        </w:rPr>
        <w:t>Hand sanitizer is available for students on the bus.</w:t>
      </w:r>
    </w:p>
    <w:p w:rsidR="00914BFC" w:rsidRDefault="00914BFC" w:rsidP="00914BFC">
      <w:pPr>
        <w:pStyle w:val="ListParagraph"/>
        <w:numPr>
          <w:ilvl w:val="0"/>
          <w:numId w:val="3"/>
        </w:numPr>
        <w:rPr>
          <w:rFonts w:ascii="Georgia" w:hAnsi="Georgia"/>
          <w:sz w:val="24"/>
          <w:szCs w:val="24"/>
        </w:rPr>
      </w:pPr>
      <w:r>
        <w:rPr>
          <w:rFonts w:ascii="Georgia" w:hAnsi="Georgia"/>
          <w:sz w:val="24"/>
          <w:szCs w:val="24"/>
        </w:rPr>
        <w:t>Students can wear facial coverings if they choose to do so.</w:t>
      </w:r>
    </w:p>
    <w:p w:rsidR="00914BFC" w:rsidRDefault="00914BFC" w:rsidP="00914BFC">
      <w:pPr>
        <w:pStyle w:val="ListParagraph"/>
        <w:numPr>
          <w:ilvl w:val="0"/>
          <w:numId w:val="3"/>
        </w:numPr>
        <w:rPr>
          <w:rFonts w:ascii="Georgia" w:hAnsi="Georgia"/>
          <w:sz w:val="24"/>
          <w:szCs w:val="24"/>
        </w:rPr>
      </w:pPr>
      <w:r>
        <w:rPr>
          <w:rFonts w:ascii="Georgia" w:hAnsi="Georgia"/>
          <w:sz w:val="24"/>
          <w:szCs w:val="24"/>
        </w:rPr>
        <w:t>Buses will be disinfected after each trip.</w:t>
      </w:r>
    </w:p>
    <w:p w:rsidR="00914BFC" w:rsidRDefault="00914BFC" w:rsidP="00914BFC">
      <w:pPr>
        <w:rPr>
          <w:rFonts w:ascii="Georgia" w:hAnsi="Georgia"/>
          <w:sz w:val="24"/>
          <w:szCs w:val="24"/>
        </w:rPr>
      </w:pPr>
    </w:p>
    <w:p w:rsidR="00914BFC" w:rsidRPr="00E054E4" w:rsidRDefault="00914BFC" w:rsidP="00914BFC">
      <w:pPr>
        <w:rPr>
          <w:rFonts w:ascii="Georgia" w:hAnsi="Georgia"/>
          <w:b/>
          <w:sz w:val="24"/>
          <w:szCs w:val="24"/>
          <w:u w:val="single"/>
        </w:rPr>
      </w:pPr>
      <w:r w:rsidRPr="00E054E4">
        <w:rPr>
          <w:rFonts w:ascii="Georgia" w:hAnsi="Georgia"/>
          <w:b/>
          <w:sz w:val="24"/>
          <w:szCs w:val="24"/>
          <w:u w:val="single"/>
        </w:rPr>
        <w:t>Food Service</w:t>
      </w:r>
    </w:p>
    <w:p w:rsidR="00914BFC" w:rsidRPr="00E054E4" w:rsidRDefault="00914BFC" w:rsidP="00914BFC">
      <w:pPr>
        <w:rPr>
          <w:rFonts w:ascii="Georgia" w:hAnsi="Georgia"/>
          <w:b/>
          <w:sz w:val="24"/>
          <w:szCs w:val="24"/>
        </w:rPr>
      </w:pPr>
      <w:r w:rsidRPr="00E054E4">
        <w:rPr>
          <w:rFonts w:ascii="Georgia" w:hAnsi="Georgia"/>
          <w:b/>
          <w:sz w:val="24"/>
          <w:szCs w:val="24"/>
        </w:rPr>
        <w:t>Breakfast</w:t>
      </w:r>
    </w:p>
    <w:p w:rsidR="00914BFC" w:rsidRPr="00E054E4" w:rsidRDefault="00914BFC" w:rsidP="00914BFC">
      <w:pPr>
        <w:pStyle w:val="ListParagraph"/>
        <w:numPr>
          <w:ilvl w:val="0"/>
          <w:numId w:val="9"/>
        </w:numPr>
        <w:rPr>
          <w:rFonts w:ascii="Georgia" w:hAnsi="Georgia"/>
          <w:sz w:val="24"/>
          <w:szCs w:val="24"/>
        </w:rPr>
      </w:pPr>
      <w:r w:rsidRPr="00E054E4">
        <w:rPr>
          <w:rFonts w:ascii="Georgia" w:hAnsi="Georgia"/>
          <w:sz w:val="24"/>
          <w:szCs w:val="24"/>
        </w:rPr>
        <w:t>In the classroom</w:t>
      </w:r>
    </w:p>
    <w:p w:rsidR="00914BFC" w:rsidRPr="00E054E4" w:rsidRDefault="00914BFC" w:rsidP="00914BFC">
      <w:pPr>
        <w:pStyle w:val="ListParagraph"/>
        <w:numPr>
          <w:ilvl w:val="1"/>
          <w:numId w:val="9"/>
        </w:numPr>
        <w:rPr>
          <w:rFonts w:ascii="Georgia" w:hAnsi="Georgia"/>
          <w:sz w:val="24"/>
          <w:szCs w:val="24"/>
        </w:rPr>
      </w:pPr>
      <w:r w:rsidRPr="00E054E4">
        <w:rPr>
          <w:rFonts w:ascii="Georgia" w:hAnsi="Georgia"/>
          <w:sz w:val="24"/>
          <w:szCs w:val="24"/>
        </w:rPr>
        <w:t>First period class for JH/HS</w:t>
      </w:r>
    </w:p>
    <w:p w:rsidR="00914BFC" w:rsidRPr="00E054E4" w:rsidRDefault="00914BFC" w:rsidP="00914BFC">
      <w:pPr>
        <w:pStyle w:val="ListParagraph"/>
        <w:numPr>
          <w:ilvl w:val="1"/>
          <w:numId w:val="9"/>
        </w:numPr>
        <w:rPr>
          <w:rFonts w:ascii="Georgia" w:hAnsi="Georgia"/>
          <w:sz w:val="24"/>
          <w:szCs w:val="24"/>
        </w:rPr>
      </w:pPr>
      <w:r w:rsidRPr="00E054E4">
        <w:rPr>
          <w:rFonts w:ascii="Georgia" w:hAnsi="Georgia"/>
          <w:sz w:val="24"/>
          <w:szCs w:val="24"/>
        </w:rPr>
        <w:t>JH athletics at the end of first period</w:t>
      </w:r>
    </w:p>
    <w:p w:rsidR="00914BFC" w:rsidRPr="00E054E4" w:rsidRDefault="00914BFC" w:rsidP="00914BFC">
      <w:pPr>
        <w:pStyle w:val="ListParagraph"/>
        <w:numPr>
          <w:ilvl w:val="0"/>
          <w:numId w:val="9"/>
        </w:numPr>
        <w:rPr>
          <w:rFonts w:ascii="Georgia" w:hAnsi="Georgia"/>
          <w:sz w:val="24"/>
          <w:szCs w:val="24"/>
        </w:rPr>
      </w:pPr>
      <w:r w:rsidRPr="00E054E4">
        <w:rPr>
          <w:rFonts w:ascii="Georgia" w:hAnsi="Georgia"/>
          <w:sz w:val="24"/>
          <w:szCs w:val="24"/>
        </w:rPr>
        <w:t>Breakfast line will open at 7:30 am</w:t>
      </w:r>
    </w:p>
    <w:p w:rsidR="00914BFC" w:rsidRPr="00E054E4" w:rsidRDefault="00914BFC" w:rsidP="00914BFC">
      <w:pPr>
        <w:pStyle w:val="ListParagraph"/>
        <w:numPr>
          <w:ilvl w:val="0"/>
          <w:numId w:val="9"/>
        </w:numPr>
        <w:rPr>
          <w:rFonts w:ascii="Georgia" w:hAnsi="Georgia"/>
          <w:sz w:val="24"/>
          <w:szCs w:val="24"/>
        </w:rPr>
      </w:pPr>
      <w:r w:rsidRPr="00E054E4">
        <w:rPr>
          <w:rFonts w:ascii="Georgia" w:hAnsi="Georgia"/>
          <w:sz w:val="24"/>
          <w:szCs w:val="24"/>
        </w:rPr>
        <w:t>Students need to be in their 1</w:t>
      </w:r>
      <w:r w:rsidRPr="00E054E4">
        <w:rPr>
          <w:rFonts w:ascii="Georgia" w:hAnsi="Georgia"/>
          <w:sz w:val="24"/>
          <w:szCs w:val="24"/>
          <w:vertAlign w:val="superscript"/>
        </w:rPr>
        <w:t>st</w:t>
      </w:r>
      <w:r w:rsidRPr="00E054E4">
        <w:rPr>
          <w:rFonts w:ascii="Georgia" w:hAnsi="Georgia"/>
          <w:sz w:val="24"/>
          <w:szCs w:val="24"/>
        </w:rPr>
        <w:t xml:space="preserve"> period class before the tardy bell at 7:50 am</w:t>
      </w:r>
    </w:p>
    <w:p w:rsidR="00914BFC" w:rsidRPr="00E054E4" w:rsidRDefault="00914BFC" w:rsidP="00914BFC">
      <w:pPr>
        <w:pStyle w:val="ListParagraph"/>
        <w:numPr>
          <w:ilvl w:val="0"/>
          <w:numId w:val="9"/>
        </w:numPr>
        <w:rPr>
          <w:rFonts w:ascii="Georgia" w:hAnsi="Georgia"/>
          <w:sz w:val="24"/>
          <w:szCs w:val="24"/>
        </w:rPr>
      </w:pPr>
      <w:r w:rsidRPr="00E054E4">
        <w:rPr>
          <w:rFonts w:ascii="Georgia" w:hAnsi="Georgia"/>
          <w:sz w:val="24"/>
          <w:szCs w:val="24"/>
        </w:rPr>
        <w:t xml:space="preserve">Breakfast count will be taken the day prior.     </w:t>
      </w:r>
    </w:p>
    <w:p w:rsidR="00914BFC" w:rsidRPr="00E054E4" w:rsidRDefault="00914BFC" w:rsidP="00914BFC">
      <w:pPr>
        <w:pStyle w:val="ListParagraph"/>
        <w:numPr>
          <w:ilvl w:val="0"/>
          <w:numId w:val="9"/>
        </w:numPr>
        <w:rPr>
          <w:rFonts w:ascii="Georgia" w:hAnsi="Georgia"/>
          <w:sz w:val="24"/>
          <w:szCs w:val="24"/>
        </w:rPr>
      </w:pPr>
      <w:r w:rsidRPr="00E054E4">
        <w:rPr>
          <w:rFonts w:ascii="Georgia" w:hAnsi="Georgia"/>
          <w:sz w:val="24"/>
          <w:szCs w:val="24"/>
        </w:rPr>
        <w:t xml:space="preserve">Breakfast will be provided as a sack lunch option for any students who are quarantined.  </w:t>
      </w:r>
    </w:p>
    <w:p w:rsidR="00914BFC" w:rsidRPr="00E054E4" w:rsidRDefault="00914BFC" w:rsidP="00914BFC">
      <w:pPr>
        <w:rPr>
          <w:rFonts w:ascii="Georgia" w:hAnsi="Georgia"/>
          <w:b/>
          <w:sz w:val="24"/>
          <w:szCs w:val="24"/>
        </w:rPr>
      </w:pPr>
      <w:r w:rsidRPr="00E054E4">
        <w:rPr>
          <w:rFonts w:ascii="Georgia" w:hAnsi="Georgia"/>
          <w:b/>
          <w:sz w:val="24"/>
          <w:szCs w:val="24"/>
        </w:rPr>
        <w:t>Lunch</w:t>
      </w:r>
    </w:p>
    <w:p w:rsidR="00914BFC" w:rsidRPr="00E054E4" w:rsidRDefault="00914BFC" w:rsidP="00914BFC">
      <w:pPr>
        <w:pStyle w:val="ListParagraph"/>
        <w:numPr>
          <w:ilvl w:val="0"/>
          <w:numId w:val="10"/>
        </w:numPr>
        <w:rPr>
          <w:rFonts w:ascii="Georgia" w:hAnsi="Georgia"/>
          <w:b/>
          <w:sz w:val="24"/>
          <w:szCs w:val="24"/>
        </w:rPr>
      </w:pPr>
      <w:r w:rsidRPr="00E054E4">
        <w:rPr>
          <w:rFonts w:ascii="Georgia" w:hAnsi="Georgia"/>
          <w:sz w:val="24"/>
          <w:szCs w:val="24"/>
        </w:rPr>
        <w:t xml:space="preserve">Lunch times will have more of a stager.  </w:t>
      </w:r>
    </w:p>
    <w:p w:rsidR="00914BFC" w:rsidRPr="00E054E4" w:rsidRDefault="00914BFC" w:rsidP="00914BFC">
      <w:pPr>
        <w:pStyle w:val="ListParagraph"/>
        <w:numPr>
          <w:ilvl w:val="0"/>
          <w:numId w:val="10"/>
        </w:numPr>
        <w:rPr>
          <w:rFonts w:ascii="Georgia" w:hAnsi="Georgia"/>
          <w:b/>
          <w:sz w:val="24"/>
          <w:szCs w:val="24"/>
        </w:rPr>
      </w:pPr>
      <w:r w:rsidRPr="00E054E4">
        <w:rPr>
          <w:rFonts w:ascii="Georgia" w:hAnsi="Georgia"/>
          <w:sz w:val="24"/>
          <w:szCs w:val="24"/>
        </w:rPr>
        <w:t xml:space="preserve">Additional tables will be added </w:t>
      </w:r>
      <w:r>
        <w:rPr>
          <w:rFonts w:ascii="Georgia" w:hAnsi="Georgia"/>
          <w:sz w:val="24"/>
          <w:szCs w:val="24"/>
        </w:rPr>
        <w:t>for social distancing.</w:t>
      </w:r>
    </w:p>
    <w:p w:rsidR="00914BFC" w:rsidRPr="00E054E4" w:rsidRDefault="00914BFC" w:rsidP="00914BFC">
      <w:pPr>
        <w:pStyle w:val="ListParagraph"/>
        <w:numPr>
          <w:ilvl w:val="0"/>
          <w:numId w:val="10"/>
        </w:numPr>
        <w:rPr>
          <w:rFonts w:ascii="Georgia" w:hAnsi="Georgia"/>
          <w:sz w:val="24"/>
          <w:szCs w:val="24"/>
        </w:rPr>
      </w:pPr>
      <w:r w:rsidRPr="00E054E4">
        <w:rPr>
          <w:rFonts w:ascii="Georgia" w:hAnsi="Georgia"/>
          <w:sz w:val="24"/>
          <w:szCs w:val="24"/>
        </w:rPr>
        <w:t>4</w:t>
      </w:r>
      <w:r w:rsidRPr="00E054E4">
        <w:rPr>
          <w:rFonts w:ascii="Georgia" w:hAnsi="Georgia"/>
          <w:sz w:val="24"/>
          <w:szCs w:val="24"/>
          <w:vertAlign w:val="superscript"/>
        </w:rPr>
        <w:t>th</w:t>
      </w:r>
      <w:r w:rsidRPr="00E054E4">
        <w:rPr>
          <w:rFonts w:ascii="Georgia" w:hAnsi="Georgia"/>
          <w:sz w:val="24"/>
          <w:szCs w:val="24"/>
        </w:rPr>
        <w:t xml:space="preserve"> – 12</w:t>
      </w:r>
      <w:r w:rsidRPr="00E054E4">
        <w:rPr>
          <w:rFonts w:ascii="Georgia" w:hAnsi="Georgia"/>
          <w:sz w:val="24"/>
          <w:szCs w:val="24"/>
          <w:vertAlign w:val="superscript"/>
        </w:rPr>
        <w:t>th</w:t>
      </w:r>
      <w:r w:rsidRPr="00E054E4">
        <w:rPr>
          <w:rFonts w:ascii="Georgia" w:hAnsi="Georgia"/>
          <w:sz w:val="24"/>
          <w:szCs w:val="24"/>
        </w:rPr>
        <w:t xml:space="preserve"> grade students </w:t>
      </w:r>
      <w:r>
        <w:rPr>
          <w:rFonts w:ascii="Georgia" w:hAnsi="Georgia"/>
          <w:sz w:val="24"/>
          <w:szCs w:val="24"/>
        </w:rPr>
        <w:t>may</w:t>
      </w:r>
      <w:r w:rsidRPr="00E054E4">
        <w:rPr>
          <w:rFonts w:ascii="Georgia" w:hAnsi="Georgia"/>
          <w:sz w:val="24"/>
          <w:szCs w:val="24"/>
        </w:rPr>
        <w:t xml:space="preserve"> wear face coverings </w:t>
      </w:r>
      <w:r>
        <w:rPr>
          <w:rFonts w:ascii="Georgia" w:hAnsi="Georgia"/>
          <w:sz w:val="24"/>
          <w:szCs w:val="24"/>
        </w:rPr>
        <w:t xml:space="preserve">if they choose to do so.  </w:t>
      </w:r>
    </w:p>
    <w:p w:rsidR="00914BFC" w:rsidRPr="00E054E4" w:rsidRDefault="00914BFC" w:rsidP="00914BFC">
      <w:pPr>
        <w:pStyle w:val="ListParagraph"/>
        <w:numPr>
          <w:ilvl w:val="0"/>
          <w:numId w:val="10"/>
        </w:numPr>
        <w:rPr>
          <w:rFonts w:ascii="Georgia" w:hAnsi="Georgia"/>
          <w:sz w:val="24"/>
          <w:szCs w:val="24"/>
        </w:rPr>
      </w:pPr>
      <w:r w:rsidRPr="00E054E4">
        <w:rPr>
          <w:rFonts w:ascii="Georgia" w:hAnsi="Georgia"/>
          <w:sz w:val="24"/>
          <w:szCs w:val="24"/>
        </w:rPr>
        <w:t xml:space="preserve">Lunch will be provided as a sack lunch option for any students who are quarantined.  </w:t>
      </w:r>
    </w:p>
    <w:p w:rsidR="00914BFC" w:rsidRPr="002A2054" w:rsidRDefault="00914BFC" w:rsidP="00914BFC">
      <w:pPr>
        <w:rPr>
          <w:rFonts w:ascii="Georgia" w:hAnsi="Georgia"/>
          <w:sz w:val="24"/>
          <w:szCs w:val="24"/>
        </w:rPr>
      </w:pPr>
    </w:p>
    <w:p w:rsidR="00914BFC" w:rsidRDefault="00914BFC" w:rsidP="00914BFC">
      <w:pPr>
        <w:rPr>
          <w:rFonts w:ascii="Georgia" w:hAnsi="Georgia"/>
          <w:b/>
          <w:sz w:val="24"/>
          <w:szCs w:val="24"/>
          <w:u w:val="single"/>
        </w:rPr>
      </w:pPr>
      <w:r>
        <w:rPr>
          <w:rFonts w:ascii="Georgia" w:hAnsi="Georgia"/>
          <w:b/>
          <w:sz w:val="24"/>
          <w:szCs w:val="24"/>
          <w:u w:val="single"/>
        </w:rPr>
        <w:t>Health and Safety Considerations</w:t>
      </w:r>
    </w:p>
    <w:p w:rsidR="00914BFC" w:rsidRPr="006246D4" w:rsidRDefault="00914BFC" w:rsidP="00914BFC">
      <w:pPr>
        <w:ind w:left="1080" w:firstLine="360"/>
        <w:rPr>
          <w:rFonts w:ascii="Georgia" w:hAnsi="Georgia"/>
          <w:b/>
          <w:sz w:val="24"/>
          <w:szCs w:val="24"/>
        </w:rPr>
      </w:pPr>
      <w:r w:rsidRPr="006246D4">
        <w:rPr>
          <w:rFonts w:ascii="Georgia" w:hAnsi="Georgia"/>
          <w:b/>
          <w:sz w:val="24"/>
          <w:szCs w:val="24"/>
        </w:rPr>
        <w:t>Self-screenings</w:t>
      </w:r>
    </w:p>
    <w:p w:rsidR="00914BFC" w:rsidRPr="00501905" w:rsidRDefault="00914BFC" w:rsidP="00914BFC">
      <w:pPr>
        <w:pStyle w:val="ListParagraph"/>
        <w:numPr>
          <w:ilvl w:val="2"/>
          <w:numId w:val="4"/>
        </w:numPr>
        <w:rPr>
          <w:rFonts w:ascii="Georgia" w:hAnsi="Georgia"/>
          <w:b/>
          <w:sz w:val="24"/>
          <w:szCs w:val="24"/>
          <w:u w:val="single"/>
        </w:rPr>
      </w:pPr>
      <w:r>
        <w:rPr>
          <w:rFonts w:ascii="Georgia" w:hAnsi="Georgia"/>
          <w:sz w:val="24"/>
          <w:szCs w:val="24"/>
        </w:rPr>
        <w:t xml:space="preserve">Employee daily temperature checks (Check yourself) </w:t>
      </w:r>
    </w:p>
    <w:p w:rsidR="00914BFC" w:rsidRPr="00501905" w:rsidRDefault="00914BFC" w:rsidP="00914BFC">
      <w:pPr>
        <w:pStyle w:val="ListParagraph"/>
        <w:numPr>
          <w:ilvl w:val="2"/>
          <w:numId w:val="4"/>
        </w:numPr>
        <w:rPr>
          <w:rFonts w:ascii="Georgia" w:hAnsi="Georgia"/>
          <w:b/>
          <w:sz w:val="24"/>
          <w:szCs w:val="24"/>
          <w:u w:val="single"/>
        </w:rPr>
      </w:pPr>
      <w:r>
        <w:rPr>
          <w:rFonts w:ascii="Georgia" w:hAnsi="Georgia"/>
          <w:sz w:val="24"/>
          <w:szCs w:val="24"/>
        </w:rPr>
        <w:t xml:space="preserve">Report to the school if you are feeling any </w:t>
      </w:r>
      <w:r w:rsidRPr="0032137B">
        <w:rPr>
          <w:rFonts w:ascii="Georgia" w:hAnsi="Georgia"/>
          <w:b/>
          <w:sz w:val="24"/>
          <w:szCs w:val="24"/>
        </w:rPr>
        <w:t>symptoms</w:t>
      </w:r>
    </w:p>
    <w:p w:rsidR="00914BFC" w:rsidRPr="00CB090D" w:rsidRDefault="00914BFC" w:rsidP="00914BFC">
      <w:pPr>
        <w:pStyle w:val="ListParagraph"/>
        <w:numPr>
          <w:ilvl w:val="3"/>
          <w:numId w:val="4"/>
        </w:numPr>
        <w:rPr>
          <w:rFonts w:ascii="Georgia" w:hAnsi="Georgia"/>
          <w:b/>
          <w:sz w:val="24"/>
          <w:szCs w:val="24"/>
          <w:u w:val="single"/>
        </w:rPr>
      </w:pPr>
      <w:r w:rsidRPr="00CB090D">
        <w:rPr>
          <w:rFonts w:ascii="Georgia" w:hAnsi="Georgia" w:cs="Times New Roman"/>
          <w:sz w:val="24"/>
          <w:szCs w:val="24"/>
        </w:rPr>
        <w:t>Fever greater than 100.4 degrees when taken by mouth</w:t>
      </w:r>
    </w:p>
    <w:p w:rsidR="00914BFC" w:rsidRPr="00CB090D" w:rsidRDefault="00914BFC" w:rsidP="00914BFC">
      <w:pPr>
        <w:pStyle w:val="ListParagraph"/>
        <w:numPr>
          <w:ilvl w:val="3"/>
          <w:numId w:val="4"/>
        </w:numPr>
        <w:rPr>
          <w:rFonts w:ascii="Georgia" w:hAnsi="Georgia"/>
          <w:b/>
          <w:sz w:val="24"/>
          <w:szCs w:val="24"/>
          <w:u w:val="single"/>
        </w:rPr>
      </w:pPr>
      <w:r>
        <w:rPr>
          <w:rFonts w:ascii="Georgia" w:hAnsi="Georgia" w:cs="Times New Roman"/>
          <w:sz w:val="24"/>
          <w:szCs w:val="24"/>
        </w:rPr>
        <w:t>New u</w:t>
      </w:r>
      <w:r w:rsidRPr="00CB090D">
        <w:rPr>
          <w:rFonts w:ascii="Georgia" w:hAnsi="Georgia" w:cs="Times New Roman"/>
          <w:sz w:val="24"/>
          <w:szCs w:val="24"/>
        </w:rPr>
        <w:t xml:space="preserve">ncontrolled cough that </w:t>
      </w:r>
      <w:r>
        <w:rPr>
          <w:rFonts w:ascii="Georgia" w:hAnsi="Georgia" w:cs="Times New Roman"/>
          <w:sz w:val="24"/>
          <w:szCs w:val="24"/>
        </w:rPr>
        <w:t>causes difficulty breathing (or</w:t>
      </w:r>
      <w:r w:rsidRPr="00CB090D">
        <w:rPr>
          <w:rFonts w:ascii="Georgia" w:hAnsi="Georgia" w:cs="Times New Roman"/>
          <w:sz w:val="24"/>
          <w:szCs w:val="24"/>
        </w:rPr>
        <w:t xml:space="preserve"> for students with a chronic allergic/asthmatic cough, a change in their cough from baseline)</w:t>
      </w:r>
    </w:p>
    <w:p w:rsidR="00914BFC" w:rsidRPr="00CB090D" w:rsidRDefault="00914BFC" w:rsidP="00914BFC">
      <w:pPr>
        <w:pStyle w:val="ListParagraph"/>
        <w:numPr>
          <w:ilvl w:val="3"/>
          <w:numId w:val="4"/>
        </w:numPr>
        <w:rPr>
          <w:rFonts w:ascii="Georgia" w:hAnsi="Georgia"/>
          <w:b/>
          <w:sz w:val="24"/>
          <w:szCs w:val="24"/>
          <w:u w:val="single"/>
        </w:rPr>
      </w:pPr>
      <w:r w:rsidRPr="00CB090D">
        <w:rPr>
          <w:rFonts w:ascii="Georgia" w:hAnsi="Georgia" w:cs="Times New Roman"/>
          <w:sz w:val="24"/>
          <w:szCs w:val="24"/>
        </w:rPr>
        <w:t>New onset of severe headache, especially with a fever</w:t>
      </w:r>
    </w:p>
    <w:p w:rsidR="00914BFC" w:rsidRPr="00CB090D" w:rsidRDefault="00914BFC" w:rsidP="00914BFC">
      <w:pPr>
        <w:pStyle w:val="ListParagraph"/>
        <w:numPr>
          <w:ilvl w:val="3"/>
          <w:numId w:val="4"/>
        </w:numPr>
        <w:rPr>
          <w:rFonts w:ascii="Georgia" w:hAnsi="Georgia"/>
          <w:b/>
          <w:sz w:val="24"/>
          <w:szCs w:val="24"/>
          <w:u w:val="single"/>
        </w:rPr>
      </w:pPr>
      <w:r>
        <w:rPr>
          <w:rFonts w:ascii="Georgia" w:hAnsi="Georgia" w:cs="Times New Roman"/>
          <w:sz w:val="24"/>
          <w:szCs w:val="24"/>
        </w:rPr>
        <w:t>Sore t</w:t>
      </w:r>
      <w:r w:rsidRPr="00CB090D">
        <w:rPr>
          <w:rFonts w:ascii="Georgia" w:hAnsi="Georgia" w:cs="Times New Roman"/>
          <w:sz w:val="24"/>
          <w:szCs w:val="24"/>
        </w:rPr>
        <w:t>hroat</w:t>
      </w:r>
    </w:p>
    <w:p w:rsidR="00914BFC" w:rsidRPr="00CB090D" w:rsidRDefault="00914BFC" w:rsidP="00914BFC">
      <w:pPr>
        <w:pStyle w:val="ListParagraph"/>
        <w:numPr>
          <w:ilvl w:val="3"/>
          <w:numId w:val="4"/>
        </w:numPr>
        <w:rPr>
          <w:rFonts w:ascii="Georgia" w:hAnsi="Georgia"/>
          <w:sz w:val="24"/>
          <w:szCs w:val="24"/>
        </w:rPr>
      </w:pPr>
      <w:r w:rsidRPr="00CB090D">
        <w:rPr>
          <w:rFonts w:ascii="Georgia" w:hAnsi="Georgia" w:cs="Times New Roman"/>
          <w:sz w:val="24"/>
          <w:szCs w:val="24"/>
        </w:rPr>
        <w:t>Diarrhea, vomiting, or abdominal pain</w:t>
      </w:r>
    </w:p>
    <w:p w:rsidR="00914BFC" w:rsidRDefault="00914BFC" w:rsidP="00914BFC">
      <w:pPr>
        <w:pStyle w:val="ListParagraph"/>
        <w:ind w:left="1440"/>
        <w:rPr>
          <w:rFonts w:ascii="Georgia" w:hAnsi="Georgia"/>
          <w:b/>
          <w:sz w:val="24"/>
          <w:szCs w:val="24"/>
        </w:rPr>
      </w:pPr>
    </w:p>
    <w:p w:rsidR="00914BFC" w:rsidRPr="006246D4" w:rsidRDefault="00914BFC" w:rsidP="00914BFC">
      <w:pPr>
        <w:pStyle w:val="ListParagraph"/>
        <w:ind w:left="1440"/>
        <w:rPr>
          <w:rFonts w:ascii="Georgia" w:hAnsi="Georgia"/>
          <w:b/>
          <w:sz w:val="24"/>
          <w:szCs w:val="24"/>
        </w:rPr>
      </w:pPr>
      <w:r>
        <w:rPr>
          <w:rFonts w:ascii="Georgia" w:hAnsi="Georgia"/>
          <w:b/>
          <w:sz w:val="24"/>
          <w:szCs w:val="24"/>
        </w:rPr>
        <w:t>Lab c</w:t>
      </w:r>
      <w:r w:rsidRPr="006246D4">
        <w:rPr>
          <w:rFonts w:ascii="Georgia" w:hAnsi="Georgia"/>
          <w:b/>
          <w:sz w:val="24"/>
          <w:szCs w:val="24"/>
        </w:rPr>
        <w:t>onfirmed positive test</w:t>
      </w:r>
    </w:p>
    <w:p w:rsidR="00914BFC" w:rsidRPr="00B87256" w:rsidRDefault="00914BFC" w:rsidP="00914BFC">
      <w:pPr>
        <w:pStyle w:val="ListParagraph"/>
        <w:ind w:left="1440"/>
        <w:rPr>
          <w:rFonts w:ascii="Georgia" w:hAnsi="Georgia"/>
          <w:b/>
          <w:sz w:val="24"/>
          <w:szCs w:val="24"/>
          <w:u w:val="single"/>
        </w:rPr>
      </w:pPr>
    </w:p>
    <w:p w:rsidR="00914BFC" w:rsidRPr="00501905" w:rsidRDefault="00914BFC" w:rsidP="00914BFC">
      <w:pPr>
        <w:pStyle w:val="ListParagraph"/>
        <w:numPr>
          <w:ilvl w:val="2"/>
          <w:numId w:val="4"/>
        </w:numPr>
        <w:rPr>
          <w:rFonts w:ascii="Georgia" w:hAnsi="Georgia"/>
          <w:b/>
          <w:sz w:val="24"/>
          <w:szCs w:val="24"/>
          <w:u w:val="single"/>
        </w:rPr>
      </w:pPr>
      <w:r>
        <w:rPr>
          <w:rFonts w:ascii="Georgia" w:hAnsi="Georgia"/>
          <w:sz w:val="24"/>
          <w:szCs w:val="24"/>
        </w:rPr>
        <w:t>Must report the test result to the school</w:t>
      </w:r>
    </w:p>
    <w:p w:rsidR="00914BFC" w:rsidRPr="00B87256" w:rsidRDefault="00914BFC" w:rsidP="00914BFC">
      <w:pPr>
        <w:pStyle w:val="ListParagraph"/>
        <w:numPr>
          <w:ilvl w:val="2"/>
          <w:numId w:val="4"/>
        </w:numPr>
        <w:rPr>
          <w:rFonts w:ascii="Georgia" w:hAnsi="Georgia"/>
          <w:b/>
          <w:sz w:val="24"/>
          <w:szCs w:val="24"/>
          <w:u w:val="single"/>
        </w:rPr>
      </w:pPr>
      <w:r>
        <w:rPr>
          <w:rFonts w:ascii="Georgia" w:hAnsi="Georgia"/>
          <w:sz w:val="24"/>
          <w:szCs w:val="24"/>
        </w:rPr>
        <w:t xml:space="preserve">Must remain off campus until they meet all three re-entry requirements. </w:t>
      </w:r>
    </w:p>
    <w:p w:rsidR="00914BFC" w:rsidRPr="00CB090D" w:rsidRDefault="00914BFC" w:rsidP="00914BFC">
      <w:pPr>
        <w:pStyle w:val="ListParagraph"/>
        <w:numPr>
          <w:ilvl w:val="3"/>
          <w:numId w:val="4"/>
        </w:numPr>
        <w:rPr>
          <w:rFonts w:ascii="Georgia" w:hAnsi="Georgia"/>
          <w:b/>
          <w:sz w:val="24"/>
          <w:szCs w:val="24"/>
          <w:u w:val="single"/>
        </w:rPr>
      </w:pPr>
      <w:r w:rsidRPr="00CB090D">
        <w:rPr>
          <w:rFonts w:ascii="Georgia" w:hAnsi="Georgia"/>
          <w:sz w:val="24"/>
          <w:szCs w:val="24"/>
        </w:rPr>
        <w:lastRenderedPageBreak/>
        <w:t>One day (24 hours) has passed since the recovery (resolution of fever without the use of fever-reducing medications).</w:t>
      </w:r>
    </w:p>
    <w:p w:rsidR="00914BFC" w:rsidRPr="00CB090D" w:rsidRDefault="00914BFC" w:rsidP="00914BFC">
      <w:pPr>
        <w:pStyle w:val="ListParagraph"/>
        <w:numPr>
          <w:ilvl w:val="3"/>
          <w:numId w:val="4"/>
        </w:numPr>
        <w:rPr>
          <w:rFonts w:ascii="Georgia" w:hAnsi="Georgia"/>
          <w:b/>
          <w:sz w:val="24"/>
          <w:szCs w:val="24"/>
          <w:u w:val="single"/>
        </w:rPr>
      </w:pPr>
      <w:r w:rsidRPr="00CB090D">
        <w:rPr>
          <w:rFonts w:ascii="Georgia" w:hAnsi="Georgia"/>
          <w:sz w:val="24"/>
          <w:szCs w:val="24"/>
        </w:rPr>
        <w:t>The individual’s symptoms have improved</w:t>
      </w:r>
    </w:p>
    <w:p w:rsidR="00914BFC" w:rsidRDefault="00914BFC" w:rsidP="00914BFC">
      <w:pPr>
        <w:pStyle w:val="ListParagraph"/>
        <w:numPr>
          <w:ilvl w:val="3"/>
          <w:numId w:val="4"/>
        </w:numPr>
        <w:rPr>
          <w:rFonts w:ascii="Georgia" w:hAnsi="Georgia"/>
          <w:sz w:val="24"/>
          <w:szCs w:val="24"/>
        </w:rPr>
      </w:pPr>
      <w:r w:rsidRPr="00B87256">
        <w:rPr>
          <w:rFonts w:ascii="Georgia" w:hAnsi="Georgia"/>
          <w:sz w:val="24"/>
          <w:szCs w:val="24"/>
        </w:rPr>
        <w:t>Ten days have passed since symptoms first appeared</w:t>
      </w:r>
    </w:p>
    <w:p w:rsidR="00914BFC" w:rsidRPr="006246D4" w:rsidRDefault="00914BFC" w:rsidP="00914BFC">
      <w:pPr>
        <w:ind w:left="720" w:firstLine="720"/>
        <w:rPr>
          <w:rFonts w:ascii="Georgia" w:hAnsi="Georgia"/>
          <w:b/>
          <w:sz w:val="24"/>
          <w:szCs w:val="24"/>
        </w:rPr>
      </w:pPr>
      <w:r w:rsidRPr="006246D4">
        <w:rPr>
          <w:rFonts w:ascii="Georgia" w:hAnsi="Georgia"/>
          <w:b/>
          <w:sz w:val="24"/>
          <w:szCs w:val="24"/>
        </w:rPr>
        <w:t>Close contact with an individual who is lab-confirmed</w:t>
      </w:r>
    </w:p>
    <w:p w:rsidR="00914BFC" w:rsidRPr="00CB090D" w:rsidRDefault="00914BFC" w:rsidP="00914BFC">
      <w:pPr>
        <w:pStyle w:val="ListParagraph"/>
        <w:numPr>
          <w:ilvl w:val="2"/>
          <w:numId w:val="4"/>
        </w:numPr>
        <w:rPr>
          <w:rFonts w:ascii="Georgia" w:hAnsi="Georgia"/>
          <w:i/>
          <w:sz w:val="24"/>
          <w:szCs w:val="24"/>
        </w:rPr>
      </w:pPr>
      <w:r w:rsidRPr="00CB090D">
        <w:rPr>
          <w:rFonts w:ascii="Georgia" w:hAnsi="Georgia"/>
          <w:sz w:val="24"/>
          <w:szCs w:val="24"/>
        </w:rPr>
        <w:t xml:space="preserve">The individual has been in close contact with an individual who is lab-confirmed with COVID-19. </w:t>
      </w:r>
      <w:r>
        <w:rPr>
          <w:rFonts w:ascii="Georgia" w:hAnsi="Georgia"/>
          <w:b/>
          <w:i/>
          <w:sz w:val="24"/>
          <w:szCs w:val="24"/>
        </w:rPr>
        <w:t>Close c</w:t>
      </w:r>
      <w:r w:rsidRPr="00CB090D">
        <w:rPr>
          <w:rFonts w:ascii="Georgia" w:hAnsi="Georgia"/>
          <w:b/>
          <w:i/>
          <w:sz w:val="24"/>
          <w:szCs w:val="24"/>
        </w:rPr>
        <w:t>ontact</w:t>
      </w:r>
      <w:r w:rsidRPr="00CB090D">
        <w:rPr>
          <w:rFonts w:ascii="Georgia" w:hAnsi="Georgia"/>
          <w:i/>
          <w:sz w:val="24"/>
          <w:szCs w:val="24"/>
        </w:rPr>
        <w:t xml:space="preserve"> is defined as, being directly exposed to infectious secretions (e.g., being coughed on); or being within 6 feet for a cumulative duration of 15 minutes.  If either occurred at any time in the last 14 days at the same time the infected individual was infectious. </w:t>
      </w:r>
    </w:p>
    <w:p w:rsidR="00914BFC" w:rsidRPr="00CB090D" w:rsidRDefault="00914BFC" w:rsidP="00914BFC">
      <w:pPr>
        <w:pStyle w:val="ListParagraph"/>
        <w:numPr>
          <w:ilvl w:val="3"/>
          <w:numId w:val="4"/>
        </w:numPr>
        <w:rPr>
          <w:rFonts w:ascii="Georgia" w:hAnsi="Georgia"/>
          <w:b/>
          <w:sz w:val="24"/>
          <w:szCs w:val="24"/>
        </w:rPr>
      </w:pPr>
      <w:r w:rsidRPr="00CB090D">
        <w:rPr>
          <w:rFonts w:ascii="Georgia" w:hAnsi="Georgia"/>
          <w:sz w:val="24"/>
          <w:szCs w:val="24"/>
        </w:rPr>
        <w:t xml:space="preserve">The individual must quarantine for </w:t>
      </w:r>
      <w:r>
        <w:rPr>
          <w:rFonts w:ascii="Georgia" w:hAnsi="Georgia"/>
          <w:sz w:val="24"/>
          <w:szCs w:val="24"/>
        </w:rPr>
        <w:t>10</w:t>
      </w:r>
      <w:r w:rsidRPr="00CB090D">
        <w:rPr>
          <w:rFonts w:ascii="Georgia" w:hAnsi="Georgia"/>
          <w:sz w:val="24"/>
          <w:szCs w:val="24"/>
        </w:rPr>
        <w:t xml:space="preserve"> days beginning the last day they were in close contact with the individual who has a lab confirmed positive COVID-19 test.</w:t>
      </w:r>
    </w:p>
    <w:p w:rsidR="00914BFC" w:rsidRPr="006246D4" w:rsidRDefault="00914BFC" w:rsidP="00914BFC">
      <w:pPr>
        <w:pStyle w:val="ListParagraph"/>
        <w:ind w:left="1440"/>
        <w:rPr>
          <w:rFonts w:ascii="Georgia" w:hAnsi="Georgia"/>
          <w:b/>
          <w:sz w:val="24"/>
          <w:szCs w:val="24"/>
        </w:rPr>
      </w:pPr>
    </w:p>
    <w:p w:rsidR="00914BFC" w:rsidRPr="00F72FBB" w:rsidRDefault="00914BFC" w:rsidP="00914BFC">
      <w:pPr>
        <w:ind w:left="1080"/>
        <w:rPr>
          <w:rFonts w:ascii="Georgia" w:hAnsi="Georgia"/>
          <w:b/>
          <w:sz w:val="24"/>
          <w:szCs w:val="24"/>
        </w:rPr>
      </w:pPr>
      <w:r w:rsidRPr="0053572B">
        <w:rPr>
          <w:rFonts w:ascii="Georgia" w:hAnsi="Georgia"/>
          <w:b/>
          <w:sz w:val="24"/>
          <w:szCs w:val="24"/>
        </w:rPr>
        <w:t>Employee Procedures</w:t>
      </w:r>
    </w:p>
    <w:p w:rsidR="00914BFC" w:rsidRPr="00F72FBB" w:rsidRDefault="00914BFC" w:rsidP="00914BFC">
      <w:pPr>
        <w:pStyle w:val="ListParagraph"/>
        <w:numPr>
          <w:ilvl w:val="2"/>
          <w:numId w:val="4"/>
        </w:numPr>
        <w:rPr>
          <w:rFonts w:ascii="Georgia" w:hAnsi="Georgia"/>
          <w:i/>
          <w:sz w:val="24"/>
          <w:szCs w:val="24"/>
        </w:rPr>
      </w:pPr>
      <w:r>
        <w:rPr>
          <w:rFonts w:ascii="Georgia" w:hAnsi="Georgia"/>
          <w:sz w:val="24"/>
          <w:szCs w:val="24"/>
        </w:rPr>
        <w:t>Daily self-screenings</w:t>
      </w:r>
    </w:p>
    <w:p w:rsidR="00914BFC" w:rsidRPr="00F72FBB" w:rsidRDefault="00914BFC" w:rsidP="00914BFC">
      <w:pPr>
        <w:pStyle w:val="ListParagraph"/>
        <w:numPr>
          <w:ilvl w:val="3"/>
          <w:numId w:val="4"/>
        </w:numPr>
        <w:rPr>
          <w:rFonts w:ascii="Georgia" w:hAnsi="Georgia"/>
          <w:i/>
          <w:sz w:val="24"/>
          <w:szCs w:val="24"/>
        </w:rPr>
      </w:pPr>
      <w:r>
        <w:rPr>
          <w:rFonts w:ascii="Georgia" w:hAnsi="Georgia"/>
          <w:sz w:val="24"/>
          <w:szCs w:val="24"/>
        </w:rPr>
        <w:t>Report any health concerns to the office.</w:t>
      </w:r>
    </w:p>
    <w:p w:rsidR="00914BFC" w:rsidRPr="00F72FBB" w:rsidRDefault="00914BFC" w:rsidP="00914BFC">
      <w:pPr>
        <w:pStyle w:val="ListParagraph"/>
        <w:numPr>
          <w:ilvl w:val="2"/>
          <w:numId w:val="4"/>
        </w:numPr>
        <w:rPr>
          <w:rFonts w:ascii="Georgia" w:hAnsi="Georgia"/>
          <w:i/>
          <w:sz w:val="24"/>
          <w:szCs w:val="24"/>
        </w:rPr>
      </w:pPr>
      <w:r>
        <w:rPr>
          <w:rFonts w:ascii="Georgia" w:hAnsi="Georgia"/>
          <w:sz w:val="24"/>
          <w:szCs w:val="24"/>
        </w:rPr>
        <w:t>Follow social distancing (6 feet) guidance.</w:t>
      </w:r>
    </w:p>
    <w:p w:rsidR="00914BFC" w:rsidRPr="0003227C" w:rsidRDefault="00914BFC" w:rsidP="00914BFC">
      <w:pPr>
        <w:pStyle w:val="ListParagraph"/>
        <w:numPr>
          <w:ilvl w:val="2"/>
          <w:numId w:val="4"/>
        </w:numPr>
        <w:rPr>
          <w:rFonts w:ascii="Georgia" w:hAnsi="Georgia"/>
          <w:b/>
          <w:sz w:val="24"/>
          <w:szCs w:val="24"/>
          <w:u w:val="single"/>
        </w:rPr>
      </w:pPr>
      <w:r>
        <w:rPr>
          <w:rFonts w:ascii="Georgia" w:hAnsi="Georgia"/>
          <w:sz w:val="24"/>
          <w:szCs w:val="24"/>
        </w:rPr>
        <w:t>Facial c</w:t>
      </w:r>
      <w:r w:rsidRPr="00632C76">
        <w:rPr>
          <w:rFonts w:ascii="Georgia" w:hAnsi="Georgia"/>
          <w:sz w:val="24"/>
          <w:szCs w:val="24"/>
        </w:rPr>
        <w:t xml:space="preserve">overings </w:t>
      </w:r>
      <w:r>
        <w:rPr>
          <w:rFonts w:ascii="Georgia" w:hAnsi="Georgia"/>
          <w:sz w:val="24"/>
          <w:szCs w:val="24"/>
        </w:rPr>
        <w:t>are allowed if the employee chooses to wear them.</w:t>
      </w:r>
      <w:hyperlink r:id="rId16" w:history="1"/>
    </w:p>
    <w:p w:rsidR="00914BFC" w:rsidRPr="0053572B" w:rsidRDefault="007304F2" w:rsidP="00914BFC">
      <w:pPr>
        <w:pStyle w:val="ListParagraph"/>
        <w:numPr>
          <w:ilvl w:val="5"/>
          <w:numId w:val="4"/>
        </w:numPr>
        <w:rPr>
          <w:rFonts w:ascii="Georgia" w:hAnsi="Georgia"/>
          <w:color w:val="FFFFFF" w:themeColor="background1"/>
          <w:sz w:val="24"/>
          <w:szCs w:val="24"/>
        </w:rPr>
      </w:pPr>
      <w:hyperlink r:id="rId17" w:anchor="1595710696128-d00caad4-8c79" w:history="1">
        <w:r w:rsidR="00914BFC" w:rsidRPr="0053572B">
          <w:rPr>
            <w:color w:val="FFFFFF" w:themeColor="background1"/>
            <w:u w:val="single"/>
          </w:rPr>
          <w:t>https://tdem.texas.gov/covid-19/#1595710696128-d00caad4-8c79</w:t>
        </w:r>
      </w:hyperlink>
    </w:p>
    <w:p w:rsidR="00914BFC" w:rsidRPr="006D06EB" w:rsidRDefault="00914BFC" w:rsidP="00914BFC">
      <w:pPr>
        <w:pStyle w:val="ListParagraph"/>
        <w:numPr>
          <w:ilvl w:val="0"/>
          <w:numId w:val="4"/>
        </w:numPr>
        <w:rPr>
          <w:rFonts w:ascii="Georgia" w:hAnsi="Georgia"/>
          <w:b/>
          <w:sz w:val="24"/>
          <w:szCs w:val="24"/>
          <w:u w:val="single"/>
        </w:rPr>
      </w:pPr>
      <w:r w:rsidRPr="00EA6EA1">
        <w:rPr>
          <w:rFonts w:ascii="Georgia" w:hAnsi="Georgia"/>
          <w:b/>
          <w:sz w:val="24"/>
          <w:szCs w:val="24"/>
          <w:u w:val="single"/>
        </w:rPr>
        <w:t>Parents</w:t>
      </w:r>
    </w:p>
    <w:p w:rsidR="00914BFC" w:rsidRPr="00EA6EA1" w:rsidRDefault="00914BFC" w:rsidP="00914BFC">
      <w:pPr>
        <w:pStyle w:val="ListParagraph"/>
        <w:numPr>
          <w:ilvl w:val="1"/>
          <w:numId w:val="4"/>
        </w:numPr>
        <w:rPr>
          <w:rFonts w:ascii="Georgia" w:hAnsi="Georgia"/>
          <w:b/>
          <w:sz w:val="24"/>
          <w:szCs w:val="24"/>
          <w:u w:val="single"/>
        </w:rPr>
      </w:pPr>
      <w:r>
        <w:rPr>
          <w:rFonts w:ascii="Georgia" w:hAnsi="Georgia"/>
          <w:sz w:val="24"/>
          <w:szCs w:val="24"/>
        </w:rPr>
        <w:t>Must ensure they do not send a child to school if the child has COVID-19 symptoms.</w:t>
      </w:r>
    </w:p>
    <w:p w:rsidR="00914BFC" w:rsidRPr="0032137B" w:rsidRDefault="00914BFC" w:rsidP="00914BFC">
      <w:pPr>
        <w:pStyle w:val="ListParagraph"/>
        <w:numPr>
          <w:ilvl w:val="2"/>
          <w:numId w:val="4"/>
        </w:numPr>
        <w:rPr>
          <w:rFonts w:ascii="Georgia" w:hAnsi="Georgia"/>
          <w:b/>
          <w:sz w:val="24"/>
          <w:szCs w:val="24"/>
          <w:u w:val="single"/>
        </w:rPr>
      </w:pPr>
      <w:r>
        <w:rPr>
          <w:rFonts w:ascii="Georgia" w:hAnsi="Georgia"/>
          <w:sz w:val="24"/>
          <w:szCs w:val="24"/>
        </w:rPr>
        <w:t>Symptoms are listed above</w:t>
      </w:r>
    </w:p>
    <w:p w:rsidR="00914BFC" w:rsidRPr="00EA6EA1" w:rsidRDefault="00914BFC" w:rsidP="00914BFC">
      <w:pPr>
        <w:pStyle w:val="ListParagraph"/>
        <w:numPr>
          <w:ilvl w:val="2"/>
          <w:numId w:val="4"/>
        </w:numPr>
        <w:rPr>
          <w:rFonts w:ascii="Georgia" w:hAnsi="Georgia"/>
          <w:b/>
          <w:sz w:val="24"/>
          <w:szCs w:val="24"/>
          <w:u w:val="single"/>
        </w:rPr>
      </w:pPr>
      <w:r>
        <w:rPr>
          <w:rFonts w:ascii="Georgia" w:hAnsi="Georgia"/>
          <w:sz w:val="24"/>
          <w:szCs w:val="24"/>
        </w:rPr>
        <w:t xml:space="preserve">Parents should keep their child home and opt for virtual instruction until the symptom(s) subside.  </w:t>
      </w:r>
    </w:p>
    <w:p w:rsidR="00914BFC" w:rsidRPr="0032137B" w:rsidRDefault="00914BFC" w:rsidP="00914BFC">
      <w:pPr>
        <w:pStyle w:val="ListParagraph"/>
        <w:numPr>
          <w:ilvl w:val="1"/>
          <w:numId w:val="4"/>
        </w:numPr>
        <w:rPr>
          <w:rFonts w:ascii="Georgia" w:hAnsi="Georgia"/>
          <w:b/>
          <w:sz w:val="24"/>
          <w:szCs w:val="24"/>
          <w:u w:val="single"/>
        </w:rPr>
      </w:pPr>
      <w:r>
        <w:rPr>
          <w:rFonts w:ascii="Georgia" w:hAnsi="Georgia"/>
          <w:sz w:val="24"/>
          <w:szCs w:val="24"/>
        </w:rPr>
        <w:t>Must ensure they do not send a student to school who is lab-confirmed with COVID-19.</w:t>
      </w:r>
    </w:p>
    <w:p w:rsidR="00914BFC" w:rsidRPr="0032137B" w:rsidRDefault="00914BFC" w:rsidP="00914BFC">
      <w:pPr>
        <w:pStyle w:val="ListParagraph"/>
        <w:numPr>
          <w:ilvl w:val="2"/>
          <w:numId w:val="4"/>
        </w:numPr>
        <w:rPr>
          <w:rFonts w:ascii="Georgia" w:hAnsi="Georgia"/>
          <w:b/>
          <w:sz w:val="24"/>
          <w:szCs w:val="24"/>
          <w:u w:val="single"/>
        </w:rPr>
      </w:pPr>
      <w:r>
        <w:rPr>
          <w:rFonts w:ascii="Georgia" w:hAnsi="Georgia"/>
          <w:sz w:val="24"/>
          <w:szCs w:val="24"/>
        </w:rPr>
        <w:t>Parents need to report the lab-confirmed COVID-19 test result to the school.</w:t>
      </w:r>
    </w:p>
    <w:p w:rsidR="00914BFC" w:rsidRPr="0032137B" w:rsidRDefault="00914BFC" w:rsidP="00914BFC">
      <w:pPr>
        <w:pStyle w:val="ListParagraph"/>
        <w:numPr>
          <w:ilvl w:val="2"/>
          <w:numId w:val="4"/>
        </w:numPr>
        <w:rPr>
          <w:rFonts w:ascii="Georgia" w:hAnsi="Georgia"/>
          <w:b/>
          <w:sz w:val="24"/>
          <w:szCs w:val="24"/>
          <w:u w:val="single"/>
        </w:rPr>
      </w:pPr>
      <w:r>
        <w:rPr>
          <w:rFonts w:ascii="Georgia" w:hAnsi="Georgia"/>
          <w:sz w:val="24"/>
          <w:szCs w:val="24"/>
        </w:rPr>
        <w:t>Parents need to keep their child home for the 10-day incubation period. (Cleared by doctor)</w:t>
      </w:r>
    </w:p>
    <w:p w:rsidR="00914BFC" w:rsidRPr="00EA6EA1" w:rsidRDefault="00914BFC" w:rsidP="00914BFC">
      <w:pPr>
        <w:pStyle w:val="ListParagraph"/>
        <w:numPr>
          <w:ilvl w:val="3"/>
          <w:numId w:val="4"/>
        </w:numPr>
        <w:rPr>
          <w:rFonts w:ascii="Georgia" w:hAnsi="Georgia"/>
          <w:b/>
          <w:sz w:val="24"/>
          <w:szCs w:val="24"/>
          <w:u w:val="single"/>
        </w:rPr>
      </w:pPr>
      <w:r>
        <w:rPr>
          <w:rFonts w:ascii="Georgia" w:hAnsi="Georgia"/>
          <w:sz w:val="24"/>
          <w:szCs w:val="24"/>
        </w:rPr>
        <w:t>The student will transition into virtual learning and instruction until the student is able to return back to school.</w:t>
      </w:r>
    </w:p>
    <w:p w:rsidR="00914BFC" w:rsidRPr="00EA6EA1" w:rsidRDefault="00914BFC" w:rsidP="00914BFC">
      <w:pPr>
        <w:pStyle w:val="ListParagraph"/>
        <w:numPr>
          <w:ilvl w:val="1"/>
          <w:numId w:val="4"/>
        </w:numPr>
        <w:rPr>
          <w:rFonts w:ascii="Georgia" w:hAnsi="Georgia"/>
          <w:b/>
          <w:sz w:val="24"/>
          <w:szCs w:val="24"/>
          <w:u w:val="single"/>
        </w:rPr>
      </w:pPr>
      <w:r>
        <w:rPr>
          <w:rFonts w:ascii="Georgia" w:hAnsi="Georgia"/>
          <w:sz w:val="24"/>
          <w:szCs w:val="24"/>
        </w:rPr>
        <w:t>Must ensure if their child has been in close contact with an individual who is lab-confirmed with COVID-19 they do not send their child to school.</w:t>
      </w:r>
    </w:p>
    <w:p w:rsidR="00914BFC" w:rsidRDefault="00914BFC" w:rsidP="00914BFC">
      <w:pPr>
        <w:pStyle w:val="ListParagraph"/>
        <w:numPr>
          <w:ilvl w:val="2"/>
          <w:numId w:val="4"/>
        </w:numPr>
        <w:rPr>
          <w:rFonts w:ascii="Georgia" w:hAnsi="Georgia"/>
          <w:sz w:val="24"/>
          <w:szCs w:val="24"/>
        </w:rPr>
      </w:pPr>
      <w:r w:rsidRPr="0032137B">
        <w:rPr>
          <w:rFonts w:ascii="Georgia" w:hAnsi="Georgia"/>
          <w:sz w:val="24"/>
          <w:szCs w:val="24"/>
        </w:rPr>
        <w:t xml:space="preserve">Close </w:t>
      </w:r>
      <w:r>
        <w:rPr>
          <w:rFonts w:ascii="Georgia" w:hAnsi="Georgia"/>
          <w:sz w:val="24"/>
          <w:szCs w:val="24"/>
        </w:rPr>
        <w:t>c</w:t>
      </w:r>
      <w:r w:rsidRPr="0032137B">
        <w:rPr>
          <w:rFonts w:ascii="Georgia" w:hAnsi="Georgia"/>
          <w:sz w:val="24"/>
          <w:szCs w:val="24"/>
        </w:rPr>
        <w:t>ontact is defined above</w:t>
      </w:r>
    </w:p>
    <w:p w:rsidR="00914BFC" w:rsidRDefault="00914BFC" w:rsidP="00914BFC">
      <w:pPr>
        <w:pStyle w:val="ListParagraph"/>
        <w:numPr>
          <w:ilvl w:val="2"/>
          <w:numId w:val="4"/>
        </w:numPr>
        <w:rPr>
          <w:rFonts w:ascii="Georgia" w:hAnsi="Georgia"/>
          <w:sz w:val="24"/>
          <w:szCs w:val="24"/>
        </w:rPr>
      </w:pPr>
      <w:r>
        <w:rPr>
          <w:rFonts w:ascii="Georgia" w:hAnsi="Georgia"/>
          <w:sz w:val="24"/>
          <w:szCs w:val="24"/>
        </w:rPr>
        <w:t>Parents need to notify the school that their child has been in close contact with someone who is lab-confirmed with COVID-19.</w:t>
      </w:r>
    </w:p>
    <w:p w:rsidR="00914BFC" w:rsidRPr="0032137B" w:rsidRDefault="00914BFC" w:rsidP="00914BFC">
      <w:pPr>
        <w:pStyle w:val="ListParagraph"/>
        <w:numPr>
          <w:ilvl w:val="2"/>
          <w:numId w:val="4"/>
        </w:numPr>
        <w:rPr>
          <w:rFonts w:ascii="Georgia" w:hAnsi="Georgia"/>
          <w:b/>
          <w:sz w:val="24"/>
          <w:szCs w:val="24"/>
          <w:u w:val="single"/>
        </w:rPr>
      </w:pPr>
      <w:r>
        <w:rPr>
          <w:rFonts w:ascii="Georgia" w:hAnsi="Georgia"/>
          <w:sz w:val="24"/>
          <w:szCs w:val="24"/>
        </w:rPr>
        <w:t xml:space="preserve">Parents need to keep their child home for the 10-day incubation period. </w:t>
      </w:r>
    </w:p>
    <w:p w:rsidR="00914BFC" w:rsidRPr="00DD3F09" w:rsidRDefault="00914BFC" w:rsidP="00914BFC">
      <w:pPr>
        <w:pStyle w:val="ListParagraph"/>
        <w:numPr>
          <w:ilvl w:val="3"/>
          <w:numId w:val="4"/>
        </w:numPr>
        <w:rPr>
          <w:rFonts w:ascii="Georgia" w:hAnsi="Georgia"/>
          <w:b/>
          <w:sz w:val="24"/>
          <w:szCs w:val="24"/>
          <w:u w:val="single"/>
        </w:rPr>
      </w:pPr>
      <w:r>
        <w:rPr>
          <w:rFonts w:ascii="Georgia" w:hAnsi="Georgia"/>
          <w:sz w:val="24"/>
          <w:szCs w:val="24"/>
        </w:rPr>
        <w:t>The student will transition into virtual learning and instruction until the student is able to return back to school.</w:t>
      </w:r>
    </w:p>
    <w:p w:rsidR="00914BFC" w:rsidRDefault="00914BFC" w:rsidP="00914BFC">
      <w:pPr>
        <w:pStyle w:val="ListParagraph"/>
        <w:rPr>
          <w:rFonts w:ascii="Georgia" w:hAnsi="Georgia"/>
          <w:b/>
          <w:sz w:val="24"/>
          <w:szCs w:val="24"/>
          <w:u w:val="single"/>
        </w:rPr>
      </w:pPr>
    </w:p>
    <w:p w:rsidR="00914BFC" w:rsidRDefault="00914BFC" w:rsidP="00914BFC">
      <w:pPr>
        <w:pStyle w:val="ListParagraph"/>
        <w:numPr>
          <w:ilvl w:val="0"/>
          <w:numId w:val="4"/>
        </w:numPr>
        <w:rPr>
          <w:rFonts w:ascii="Georgia" w:hAnsi="Georgia"/>
          <w:b/>
          <w:sz w:val="24"/>
          <w:szCs w:val="24"/>
          <w:u w:val="single"/>
        </w:rPr>
      </w:pPr>
      <w:r>
        <w:rPr>
          <w:rFonts w:ascii="Georgia" w:hAnsi="Georgia"/>
          <w:b/>
          <w:sz w:val="24"/>
          <w:szCs w:val="24"/>
          <w:u w:val="single"/>
        </w:rPr>
        <w:t>Possible COVID-19 cases on campus</w:t>
      </w:r>
    </w:p>
    <w:p w:rsidR="00914BFC" w:rsidRPr="00632C76" w:rsidRDefault="00914BFC" w:rsidP="00914BFC">
      <w:pPr>
        <w:pStyle w:val="ListParagraph"/>
        <w:numPr>
          <w:ilvl w:val="1"/>
          <w:numId w:val="4"/>
        </w:numPr>
        <w:rPr>
          <w:rFonts w:ascii="Georgia" w:hAnsi="Georgia"/>
          <w:b/>
          <w:sz w:val="24"/>
          <w:szCs w:val="24"/>
          <w:u w:val="single"/>
        </w:rPr>
      </w:pPr>
      <w:r>
        <w:rPr>
          <w:rFonts w:ascii="Georgia" w:hAnsi="Georgia"/>
          <w:sz w:val="24"/>
          <w:szCs w:val="24"/>
        </w:rPr>
        <w:t>Students who show COVID-19 symptoms while at school will be separated until their parent or guardian pick them up.</w:t>
      </w:r>
    </w:p>
    <w:p w:rsidR="00914BFC" w:rsidRPr="00632C76" w:rsidRDefault="00914BFC" w:rsidP="00914BFC">
      <w:pPr>
        <w:pStyle w:val="ListParagraph"/>
        <w:numPr>
          <w:ilvl w:val="2"/>
          <w:numId w:val="4"/>
        </w:numPr>
        <w:rPr>
          <w:rFonts w:ascii="Georgia" w:hAnsi="Georgia"/>
          <w:b/>
          <w:sz w:val="24"/>
          <w:szCs w:val="24"/>
          <w:u w:val="single"/>
        </w:rPr>
      </w:pPr>
      <w:r>
        <w:rPr>
          <w:rFonts w:ascii="Georgia" w:hAnsi="Georgia"/>
          <w:sz w:val="24"/>
          <w:szCs w:val="24"/>
        </w:rPr>
        <w:t>The school will clean the area used by the individual who shows COVID-19 symptoms while at school.</w:t>
      </w:r>
    </w:p>
    <w:p w:rsidR="00914BFC" w:rsidRPr="00426488" w:rsidRDefault="00914BFC" w:rsidP="00914BFC">
      <w:pPr>
        <w:pStyle w:val="ListParagraph"/>
        <w:numPr>
          <w:ilvl w:val="2"/>
          <w:numId w:val="4"/>
        </w:numPr>
        <w:rPr>
          <w:rFonts w:ascii="Georgia" w:hAnsi="Georgia"/>
          <w:b/>
          <w:sz w:val="24"/>
          <w:szCs w:val="24"/>
          <w:u w:val="single"/>
        </w:rPr>
      </w:pPr>
      <w:r>
        <w:rPr>
          <w:rFonts w:ascii="Georgia" w:hAnsi="Georgia"/>
          <w:sz w:val="24"/>
          <w:szCs w:val="24"/>
        </w:rPr>
        <w:lastRenderedPageBreak/>
        <w:t>Students who report feeling feverish will be given an immediate temperature check to determine if they are symptomatic for COVID-19.</w:t>
      </w:r>
    </w:p>
    <w:p w:rsidR="00914BFC" w:rsidRPr="00426488" w:rsidRDefault="00914BFC" w:rsidP="00914BFC">
      <w:pPr>
        <w:pStyle w:val="ListParagraph"/>
        <w:numPr>
          <w:ilvl w:val="1"/>
          <w:numId w:val="4"/>
        </w:numPr>
        <w:rPr>
          <w:rFonts w:ascii="Georgia" w:hAnsi="Georgia"/>
          <w:b/>
          <w:sz w:val="24"/>
          <w:szCs w:val="24"/>
          <w:u w:val="single"/>
        </w:rPr>
      </w:pPr>
      <w:r>
        <w:rPr>
          <w:rFonts w:ascii="Georgia" w:hAnsi="Georgia"/>
          <w:sz w:val="24"/>
          <w:szCs w:val="24"/>
        </w:rPr>
        <w:t>If lab-confirmed cases have been in school.</w:t>
      </w:r>
    </w:p>
    <w:p w:rsidR="00914BFC" w:rsidRPr="00426488" w:rsidRDefault="00914BFC" w:rsidP="00914BFC">
      <w:pPr>
        <w:pStyle w:val="ListParagraph"/>
        <w:numPr>
          <w:ilvl w:val="2"/>
          <w:numId w:val="4"/>
        </w:numPr>
        <w:rPr>
          <w:rFonts w:ascii="Georgia" w:hAnsi="Georgia"/>
          <w:b/>
          <w:sz w:val="24"/>
          <w:szCs w:val="24"/>
          <w:u w:val="single"/>
        </w:rPr>
      </w:pPr>
      <w:r>
        <w:rPr>
          <w:rFonts w:ascii="Georgia" w:hAnsi="Georgia"/>
          <w:sz w:val="24"/>
          <w:szCs w:val="24"/>
        </w:rPr>
        <w:t>Close off area heavily used by the individual with the lab-confirmed case, disinfect the area.</w:t>
      </w:r>
    </w:p>
    <w:p w:rsidR="00914BFC" w:rsidRPr="003D2499" w:rsidRDefault="00914BFC" w:rsidP="00914BFC">
      <w:pPr>
        <w:pStyle w:val="ListParagraph"/>
        <w:numPr>
          <w:ilvl w:val="2"/>
          <w:numId w:val="4"/>
        </w:numPr>
        <w:rPr>
          <w:rFonts w:ascii="Georgia" w:hAnsi="Georgia"/>
          <w:b/>
          <w:sz w:val="24"/>
          <w:szCs w:val="24"/>
          <w:u w:val="single"/>
        </w:rPr>
      </w:pPr>
      <w:r>
        <w:rPr>
          <w:rFonts w:ascii="Georgia" w:hAnsi="Georgia"/>
          <w:sz w:val="24"/>
          <w:szCs w:val="24"/>
        </w:rPr>
        <w:t xml:space="preserve">Notify all teachers, staff, and families of the students in the school if a lab-confirmed COVID-19 case is identified among students, teachers, or staff who participate on any on-campus activities. </w:t>
      </w:r>
    </w:p>
    <w:p w:rsidR="00914BFC" w:rsidRPr="00DD455E" w:rsidRDefault="00914BFC" w:rsidP="00914BFC">
      <w:pPr>
        <w:pStyle w:val="ListParagraph"/>
        <w:numPr>
          <w:ilvl w:val="3"/>
          <w:numId w:val="4"/>
        </w:numPr>
        <w:rPr>
          <w:rFonts w:ascii="Georgia" w:hAnsi="Georgia"/>
          <w:b/>
          <w:sz w:val="24"/>
          <w:szCs w:val="24"/>
          <w:u w:val="single"/>
        </w:rPr>
      </w:pPr>
      <w:r>
        <w:rPr>
          <w:rFonts w:ascii="Georgia" w:hAnsi="Georgia"/>
          <w:sz w:val="24"/>
          <w:szCs w:val="24"/>
        </w:rPr>
        <w:t xml:space="preserve">Quarantine the group of students, teachers, or staff who participated in any on-campus activities with lab-confirmed COVID-19 case for the 10-day incubation period.  This group of students will move to virtual learning during the quarantine.  </w:t>
      </w:r>
    </w:p>
    <w:p w:rsidR="00914BFC" w:rsidRPr="006D06EB" w:rsidRDefault="00914BFC" w:rsidP="00914BFC">
      <w:pPr>
        <w:pStyle w:val="ListParagraph"/>
        <w:ind w:left="2880"/>
        <w:rPr>
          <w:rFonts w:ascii="Georgia" w:hAnsi="Georgia"/>
          <w:b/>
          <w:sz w:val="24"/>
          <w:szCs w:val="24"/>
          <w:u w:val="single"/>
        </w:rPr>
      </w:pPr>
    </w:p>
    <w:p w:rsidR="00914BFC" w:rsidRDefault="00914BFC" w:rsidP="00914BFC">
      <w:pPr>
        <w:pStyle w:val="ListParagraph"/>
        <w:numPr>
          <w:ilvl w:val="0"/>
          <w:numId w:val="4"/>
        </w:numPr>
        <w:rPr>
          <w:rFonts w:ascii="Georgia" w:hAnsi="Georgia"/>
          <w:b/>
          <w:sz w:val="24"/>
          <w:szCs w:val="24"/>
          <w:u w:val="single"/>
        </w:rPr>
      </w:pPr>
      <w:r w:rsidRPr="006D06EB">
        <w:rPr>
          <w:rFonts w:ascii="Georgia" w:hAnsi="Georgia"/>
          <w:b/>
          <w:sz w:val="24"/>
          <w:szCs w:val="24"/>
          <w:u w:val="single"/>
        </w:rPr>
        <w:t>Visitors</w:t>
      </w:r>
      <w:r>
        <w:rPr>
          <w:rFonts w:ascii="Georgia" w:hAnsi="Georgia"/>
          <w:b/>
          <w:sz w:val="24"/>
          <w:szCs w:val="24"/>
          <w:u w:val="single"/>
        </w:rPr>
        <w:t xml:space="preserve"> </w:t>
      </w:r>
    </w:p>
    <w:p w:rsidR="00914BFC" w:rsidRPr="00C50368" w:rsidRDefault="00914BFC" w:rsidP="00914BFC">
      <w:pPr>
        <w:pStyle w:val="ListParagraph"/>
        <w:rPr>
          <w:rFonts w:ascii="Georgia" w:hAnsi="Georgia"/>
          <w:sz w:val="24"/>
          <w:szCs w:val="24"/>
        </w:rPr>
      </w:pPr>
      <w:r>
        <w:rPr>
          <w:rFonts w:ascii="Georgia" w:hAnsi="Georgia"/>
          <w:sz w:val="24"/>
          <w:szCs w:val="24"/>
        </w:rPr>
        <w:t>Before visitors are allowed on campus, the school system must screen all visitors to determine if the visitors have COVID-19 symptoms, are lab-confirmed with COVID-19, and/or have had close contact with someone who is lab-confirmed with COVID-19.</w:t>
      </w:r>
    </w:p>
    <w:p w:rsidR="00914BFC" w:rsidRPr="00B3222A" w:rsidRDefault="00914BFC" w:rsidP="00914BFC">
      <w:pPr>
        <w:pStyle w:val="ListParagraph"/>
        <w:ind w:left="1440"/>
        <w:rPr>
          <w:rFonts w:ascii="Georgia" w:hAnsi="Georgia"/>
          <w:sz w:val="24"/>
          <w:szCs w:val="24"/>
        </w:rPr>
      </w:pPr>
    </w:p>
    <w:p w:rsidR="00914BFC" w:rsidRDefault="00914BFC" w:rsidP="00914BFC">
      <w:pPr>
        <w:rPr>
          <w:rFonts w:ascii="Georgia" w:hAnsi="Georgia"/>
          <w:b/>
          <w:sz w:val="24"/>
          <w:szCs w:val="24"/>
          <w:u w:val="single"/>
        </w:rPr>
      </w:pPr>
      <w:r w:rsidRPr="00B16081">
        <w:rPr>
          <w:rFonts w:ascii="Georgia" w:hAnsi="Georgia"/>
          <w:b/>
          <w:sz w:val="24"/>
          <w:szCs w:val="24"/>
          <w:u w:val="single"/>
        </w:rPr>
        <w:t>Other Health Considerations</w:t>
      </w:r>
    </w:p>
    <w:p w:rsidR="00914BFC" w:rsidRDefault="00914BFC" w:rsidP="00914BFC">
      <w:pPr>
        <w:rPr>
          <w:rFonts w:ascii="Georgia" w:hAnsi="Georgia"/>
          <w:sz w:val="24"/>
          <w:szCs w:val="24"/>
        </w:rPr>
      </w:pPr>
      <w:r w:rsidRPr="00B16081">
        <w:rPr>
          <w:rFonts w:ascii="Georgia" w:hAnsi="Georgia"/>
          <w:sz w:val="24"/>
          <w:szCs w:val="24"/>
        </w:rPr>
        <w:t xml:space="preserve">Monitoring the potential impact of COVID-19 in Hartley county and follow guidance provided by the </w:t>
      </w:r>
      <w:r>
        <w:rPr>
          <w:rFonts w:ascii="Georgia" w:hAnsi="Georgia"/>
          <w:sz w:val="24"/>
          <w:szCs w:val="24"/>
        </w:rPr>
        <w:t xml:space="preserve">Dallam-Hartley County </w:t>
      </w:r>
      <w:r w:rsidRPr="00B16081">
        <w:rPr>
          <w:rFonts w:ascii="Georgia" w:hAnsi="Georgia"/>
          <w:sz w:val="24"/>
          <w:szCs w:val="24"/>
        </w:rPr>
        <w:t xml:space="preserve">health department. </w:t>
      </w:r>
    </w:p>
    <w:p w:rsidR="00914BFC" w:rsidRPr="00B16081" w:rsidRDefault="00914BFC" w:rsidP="00914BFC">
      <w:pPr>
        <w:rPr>
          <w:rFonts w:ascii="Georgia" w:hAnsi="Georgia"/>
          <w:b/>
          <w:sz w:val="24"/>
          <w:szCs w:val="24"/>
          <w:u w:val="single"/>
        </w:rPr>
      </w:pPr>
      <w:r>
        <w:rPr>
          <w:rFonts w:ascii="Georgia" w:hAnsi="Georgia"/>
          <w:sz w:val="24"/>
          <w:szCs w:val="24"/>
        </w:rPr>
        <w:t xml:space="preserve">Offer students or staff time to get vaccinated if they choose to do so without penalty.  </w:t>
      </w:r>
    </w:p>
    <w:p w:rsidR="00914BFC" w:rsidRPr="00B16081" w:rsidRDefault="00914BFC" w:rsidP="00914BFC">
      <w:pPr>
        <w:rPr>
          <w:rFonts w:ascii="Georgia" w:hAnsi="Georgia"/>
          <w:sz w:val="24"/>
          <w:szCs w:val="24"/>
        </w:rPr>
      </w:pPr>
      <w:r w:rsidRPr="00B16081">
        <w:rPr>
          <w:rFonts w:ascii="Georgia" w:hAnsi="Georgia"/>
          <w:sz w:val="24"/>
          <w:szCs w:val="24"/>
        </w:rPr>
        <w:t xml:space="preserve">Use of an antimicrobial misting system </w:t>
      </w:r>
      <w:r>
        <w:rPr>
          <w:rFonts w:ascii="Georgia" w:hAnsi="Georgia"/>
          <w:sz w:val="24"/>
          <w:szCs w:val="24"/>
        </w:rPr>
        <w:t xml:space="preserve">in </w:t>
      </w:r>
      <w:r w:rsidRPr="00B16081">
        <w:rPr>
          <w:rFonts w:ascii="Georgia" w:hAnsi="Georgia"/>
          <w:sz w:val="24"/>
          <w:szCs w:val="24"/>
        </w:rPr>
        <w:t>all facilities.</w:t>
      </w:r>
    </w:p>
    <w:p w:rsidR="00914BFC" w:rsidRPr="00B16081" w:rsidRDefault="00914BFC" w:rsidP="00914BFC">
      <w:pPr>
        <w:rPr>
          <w:rFonts w:ascii="Georgia" w:hAnsi="Georgia"/>
          <w:sz w:val="24"/>
          <w:szCs w:val="24"/>
        </w:rPr>
      </w:pPr>
      <w:r w:rsidRPr="00B16081">
        <w:rPr>
          <w:rFonts w:ascii="Georgia" w:hAnsi="Georgia"/>
          <w:sz w:val="24"/>
          <w:szCs w:val="24"/>
        </w:rPr>
        <w:t>Hand sanitizer in every classroom and the office areas.</w:t>
      </w:r>
    </w:p>
    <w:p w:rsidR="00914BFC" w:rsidRPr="00B16081" w:rsidRDefault="00914BFC" w:rsidP="00914BFC">
      <w:pPr>
        <w:rPr>
          <w:rFonts w:ascii="Georgia" w:hAnsi="Georgia"/>
          <w:sz w:val="24"/>
          <w:szCs w:val="24"/>
        </w:rPr>
      </w:pPr>
      <w:r w:rsidRPr="00B16081">
        <w:rPr>
          <w:rFonts w:ascii="Georgia" w:hAnsi="Georgia"/>
          <w:sz w:val="24"/>
          <w:szCs w:val="24"/>
        </w:rPr>
        <w:t>Social distancing (6 feet) is enforced when possible</w:t>
      </w:r>
      <w:r>
        <w:rPr>
          <w:rFonts w:ascii="Georgia" w:hAnsi="Georgia"/>
          <w:sz w:val="24"/>
          <w:szCs w:val="24"/>
        </w:rPr>
        <w:t>.</w:t>
      </w:r>
    </w:p>
    <w:p w:rsidR="00914BFC" w:rsidRDefault="00914BFC" w:rsidP="00914BFC">
      <w:pPr>
        <w:rPr>
          <w:rFonts w:ascii="Georgia" w:hAnsi="Georgia"/>
          <w:sz w:val="24"/>
          <w:szCs w:val="24"/>
        </w:rPr>
      </w:pPr>
      <w:r w:rsidRPr="00B16081">
        <w:rPr>
          <w:rFonts w:ascii="Georgia" w:hAnsi="Georgia"/>
          <w:sz w:val="24"/>
          <w:szCs w:val="24"/>
        </w:rPr>
        <w:t>Handwashing frequently throughout the day is required, and self-care habits will be taught.</w:t>
      </w:r>
    </w:p>
    <w:p w:rsidR="00914BFC" w:rsidRDefault="00914BFC" w:rsidP="00914BFC">
      <w:pPr>
        <w:rPr>
          <w:rFonts w:ascii="Georgia" w:hAnsi="Georgia"/>
          <w:sz w:val="24"/>
          <w:szCs w:val="24"/>
        </w:rPr>
      </w:pPr>
      <w:r>
        <w:rPr>
          <w:rFonts w:ascii="Georgia" w:hAnsi="Georgia"/>
          <w:sz w:val="24"/>
          <w:szCs w:val="24"/>
        </w:rPr>
        <w:t xml:space="preserve">Students who have an immune compromised condition need to notify the school with doctor documentation of the condition.  These students will have the opportunity to go virtual.  </w:t>
      </w:r>
    </w:p>
    <w:p w:rsidR="00914BFC" w:rsidRPr="00B16081" w:rsidRDefault="00914BFC" w:rsidP="00914BFC">
      <w:pPr>
        <w:rPr>
          <w:rFonts w:ascii="Georgia" w:hAnsi="Georgia"/>
          <w:sz w:val="24"/>
          <w:szCs w:val="24"/>
        </w:rPr>
      </w:pPr>
      <w:r>
        <w:rPr>
          <w:rFonts w:ascii="Georgia" w:hAnsi="Georgia"/>
          <w:sz w:val="24"/>
          <w:szCs w:val="24"/>
        </w:rPr>
        <w:t xml:space="preserve">If you test positive, keep in mind who you have been in close contact with so local officials can perform contact tracing.  </w:t>
      </w:r>
    </w:p>
    <w:p w:rsidR="002B7760" w:rsidRDefault="002B7760" w:rsidP="00914BFC">
      <w:pPr>
        <w:rPr>
          <w:rFonts w:ascii="Georgia" w:hAnsi="Georgia"/>
          <w:b/>
          <w:sz w:val="24"/>
          <w:szCs w:val="24"/>
        </w:rPr>
      </w:pPr>
    </w:p>
    <w:sectPr w:rsidR="002B7760" w:rsidSect="000C6145">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BA" w:rsidRDefault="006806BA" w:rsidP="006806BA">
      <w:pPr>
        <w:spacing w:after="0" w:line="240" w:lineRule="auto"/>
      </w:pPr>
      <w:r>
        <w:separator/>
      </w:r>
    </w:p>
  </w:endnote>
  <w:endnote w:type="continuationSeparator" w:id="0">
    <w:p w:rsidR="006806BA" w:rsidRDefault="006806BA" w:rsidP="0068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BA" w:rsidRDefault="006806BA" w:rsidP="006806BA">
      <w:pPr>
        <w:spacing w:after="0" w:line="240" w:lineRule="auto"/>
      </w:pPr>
      <w:r>
        <w:separator/>
      </w:r>
    </w:p>
  </w:footnote>
  <w:footnote w:type="continuationSeparator" w:id="0">
    <w:p w:rsidR="006806BA" w:rsidRDefault="006806BA" w:rsidP="0068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BA" w:rsidRPr="006806BA" w:rsidRDefault="006806BA" w:rsidP="006806BA">
    <w:pPr>
      <w:pStyle w:val="Header"/>
      <w:jc w:val="right"/>
      <w:rPr>
        <w:rFonts w:ascii="Georgia" w:hAnsi="Georgia"/>
        <w:sz w:val="24"/>
        <w:szCs w:val="24"/>
      </w:rPr>
    </w:pPr>
    <w:r w:rsidRPr="006806BA">
      <w:rPr>
        <w:rFonts w:ascii="Georgia" w:hAnsi="Georgia"/>
        <w:sz w:val="24"/>
        <w:szCs w:val="24"/>
      </w:rPr>
      <w:t xml:space="preserve">Updated </w:t>
    </w:r>
    <w:r w:rsidR="007304F2">
      <w:rPr>
        <w:rFonts w:ascii="Georgia" w:hAnsi="Georgia"/>
        <w:sz w:val="24"/>
        <w:szCs w:val="24"/>
      </w:rPr>
      <w:t>December</w:t>
    </w:r>
    <w:r w:rsidRPr="006806BA">
      <w:rPr>
        <w:rFonts w:ascii="Georgia" w:hAnsi="Georgia"/>
        <w:sz w:val="24"/>
        <w:szCs w:val="24"/>
      </w:rPr>
      <w:t xml:space="preserve"> </w:t>
    </w:r>
    <w:r w:rsidR="007304F2">
      <w:rPr>
        <w:rFonts w:ascii="Georgia" w:hAnsi="Georgia"/>
        <w:sz w:val="24"/>
        <w:szCs w:val="24"/>
      </w:rPr>
      <w:t>7</w:t>
    </w:r>
    <w:r w:rsidR="00932A92">
      <w:rPr>
        <w:rFonts w:ascii="Georgia" w:hAnsi="Georgia"/>
        <w:sz w:val="24"/>
        <w:szCs w:val="24"/>
      </w:rPr>
      <w:t>,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5E1"/>
    <w:multiLevelType w:val="hybridMultilevel"/>
    <w:tmpl w:val="75E684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F40DCD"/>
    <w:multiLevelType w:val="hybridMultilevel"/>
    <w:tmpl w:val="2F925A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5A53"/>
    <w:multiLevelType w:val="hybridMultilevel"/>
    <w:tmpl w:val="6D5CF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B5989"/>
    <w:multiLevelType w:val="hybridMultilevel"/>
    <w:tmpl w:val="359E41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956DF"/>
    <w:multiLevelType w:val="hybridMultilevel"/>
    <w:tmpl w:val="E59ACE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A17B3"/>
    <w:multiLevelType w:val="hybridMultilevel"/>
    <w:tmpl w:val="D856D4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32447"/>
    <w:multiLevelType w:val="hybridMultilevel"/>
    <w:tmpl w:val="BFC81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C14D1C"/>
    <w:multiLevelType w:val="hybridMultilevel"/>
    <w:tmpl w:val="C0CCCDC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FB841CF"/>
    <w:multiLevelType w:val="hybridMultilevel"/>
    <w:tmpl w:val="BC7E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B611B"/>
    <w:multiLevelType w:val="hybridMultilevel"/>
    <w:tmpl w:val="3A1C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4"/>
  </w:num>
  <w:num w:numId="6">
    <w:abstractNumId w:val="3"/>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BA"/>
    <w:rsid w:val="000122A5"/>
    <w:rsid w:val="0003227C"/>
    <w:rsid w:val="000441EC"/>
    <w:rsid w:val="00056289"/>
    <w:rsid w:val="000642B7"/>
    <w:rsid w:val="000C2F3B"/>
    <w:rsid w:val="000C6145"/>
    <w:rsid w:val="000D0D48"/>
    <w:rsid w:val="00164A24"/>
    <w:rsid w:val="00172F56"/>
    <w:rsid w:val="001B6B7D"/>
    <w:rsid w:val="001D181C"/>
    <w:rsid w:val="001E2F2D"/>
    <w:rsid w:val="00225C96"/>
    <w:rsid w:val="00252F3A"/>
    <w:rsid w:val="00272966"/>
    <w:rsid w:val="00292A22"/>
    <w:rsid w:val="002962F1"/>
    <w:rsid w:val="002A15EB"/>
    <w:rsid w:val="002A2054"/>
    <w:rsid w:val="002B7760"/>
    <w:rsid w:val="002F4C63"/>
    <w:rsid w:val="003020D3"/>
    <w:rsid w:val="0030592B"/>
    <w:rsid w:val="0032137B"/>
    <w:rsid w:val="00322B73"/>
    <w:rsid w:val="003237B8"/>
    <w:rsid w:val="00361E77"/>
    <w:rsid w:val="0037232B"/>
    <w:rsid w:val="00377CD7"/>
    <w:rsid w:val="00396F97"/>
    <w:rsid w:val="003D2499"/>
    <w:rsid w:val="003D5397"/>
    <w:rsid w:val="003F6C96"/>
    <w:rsid w:val="00421F49"/>
    <w:rsid w:val="00426488"/>
    <w:rsid w:val="004327CE"/>
    <w:rsid w:val="0043629F"/>
    <w:rsid w:val="00447FE1"/>
    <w:rsid w:val="00464F31"/>
    <w:rsid w:val="00486884"/>
    <w:rsid w:val="004E60B7"/>
    <w:rsid w:val="00501905"/>
    <w:rsid w:val="00516A0D"/>
    <w:rsid w:val="0053572B"/>
    <w:rsid w:val="00594079"/>
    <w:rsid w:val="005A461D"/>
    <w:rsid w:val="005C570B"/>
    <w:rsid w:val="005D3C07"/>
    <w:rsid w:val="0061100F"/>
    <w:rsid w:val="0061480F"/>
    <w:rsid w:val="006166A0"/>
    <w:rsid w:val="0062269B"/>
    <w:rsid w:val="00622A46"/>
    <w:rsid w:val="00622FE6"/>
    <w:rsid w:val="006246D4"/>
    <w:rsid w:val="00632C76"/>
    <w:rsid w:val="006448E4"/>
    <w:rsid w:val="006505EC"/>
    <w:rsid w:val="006806BA"/>
    <w:rsid w:val="006B593C"/>
    <w:rsid w:val="006D06EB"/>
    <w:rsid w:val="006D6F27"/>
    <w:rsid w:val="007159F4"/>
    <w:rsid w:val="007304F2"/>
    <w:rsid w:val="00777A03"/>
    <w:rsid w:val="00785AC8"/>
    <w:rsid w:val="00790DE9"/>
    <w:rsid w:val="00793DA2"/>
    <w:rsid w:val="007A537E"/>
    <w:rsid w:val="007C6720"/>
    <w:rsid w:val="007E4462"/>
    <w:rsid w:val="007E5C67"/>
    <w:rsid w:val="007F0D56"/>
    <w:rsid w:val="007F6E27"/>
    <w:rsid w:val="00894D76"/>
    <w:rsid w:val="008C50AD"/>
    <w:rsid w:val="00900251"/>
    <w:rsid w:val="00914BFC"/>
    <w:rsid w:val="00914E40"/>
    <w:rsid w:val="00932A92"/>
    <w:rsid w:val="009356FA"/>
    <w:rsid w:val="00935E9C"/>
    <w:rsid w:val="00956325"/>
    <w:rsid w:val="00972721"/>
    <w:rsid w:val="00A12F35"/>
    <w:rsid w:val="00A85B00"/>
    <w:rsid w:val="00AB5F9D"/>
    <w:rsid w:val="00AC5391"/>
    <w:rsid w:val="00B15FB1"/>
    <w:rsid w:val="00B16081"/>
    <w:rsid w:val="00B3222A"/>
    <w:rsid w:val="00B651E5"/>
    <w:rsid w:val="00B86216"/>
    <w:rsid w:val="00B87256"/>
    <w:rsid w:val="00BA03C9"/>
    <w:rsid w:val="00C10A49"/>
    <w:rsid w:val="00C3546E"/>
    <w:rsid w:val="00C50368"/>
    <w:rsid w:val="00C7581D"/>
    <w:rsid w:val="00CB090D"/>
    <w:rsid w:val="00CD39A8"/>
    <w:rsid w:val="00CF214D"/>
    <w:rsid w:val="00D200E9"/>
    <w:rsid w:val="00D20C52"/>
    <w:rsid w:val="00D338D1"/>
    <w:rsid w:val="00D42506"/>
    <w:rsid w:val="00D53510"/>
    <w:rsid w:val="00D83C78"/>
    <w:rsid w:val="00D95E83"/>
    <w:rsid w:val="00DD3F09"/>
    <w:rsid w:val="00DD455E"/>
    <w:rsid w:val="00DD78CF"/>
    <w:rsid w:val="00E054E4"/>
    <w:rsid w:val="00E31472"/>
    <w:rsid w:val="00E323E4"/>
    <w:rsid w:val="00E3705F"/>
    <w:rsid w:val="00E9039C"/>
    <w:rsid w:val="00EA6EA1"/>
    <w:rsid w:val="00EC2B2D"/>
    <w:rsid w:val="00F07A35"/>
    <w:rsid w:val="00F14DF5"/>
    <w:rsid w:val="00F20BBD"/>
    <w:rsid w:val="00F32189"/>
    <w:rsid w:val="00F45EF6"/>
    <w:rsid w:val="00F72FBB"/>
    <w:rsid w:val="00F9357D"/>
    <w:rsid w:val="00FA6D2C"/>
    <w:rsid w:val="00FC385E"/>
    <w:rsid w:val="00FC6C23"/>
    <w:rsid w:val="00FE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3A36"/>
  <w15:chartTrackingRefBased/>
  <w15:docId w15:val="{3D9AA7DB-7D36-4BA4-9B98-122D2C1A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22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322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6BA"/>
  </w:style>
  <w:style w:type="paragraph" w:styleId="Footer">
    <w:name w:val="footer"/>
    <w:basedOn w:val="Normal"/>
    <w:link w:val="FooterChar"/>
    <w:uiPriority w:val="99"/>
    <w:unhideWhenUsed/>
    <w:rsid w:val="0068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6BA"/>
  </w:style>
  <w:style w:type="character" w:styleId="Hyperlink">
    <w:name w:val="Hyperlink"/>
    <w:basedOn w:val="DefaultParagraphFont"/>
    <w:uiPriority w:val="99"/>
    <w:unhideWhenUsed/>
    <w:rsid w:val="002962F1"/>
    <w:rPr>
      <w:color w:val="0563C1" w:themeColor="hyperlink"/>
      <w:u w:val="single"/>
    </w:rPr>
  </w:style>
  <w:style w:type="paragraph" w:styleId="ListParagraph">
    <w:name w:val="List Paragraph"/>
    <w:basedOn w:val="Normal"/>
    <w:uiPriority w:val="34"/>
    <w:qFormat/>
    <w:rsid w:val="002962F1"/>
    <w:pPr>
      <w:ind w:left="720"/>
      <w:contextualSpacing/>
    </w:pPr>
  </w:style>
  <w:style w:type="character" w:styleId="FollowedHyperlink">
    <w:name w:val="FollowedHyperlink"/>
    <w:basedOn w:val="DefaultParagraphFont"/>
    <w:uiPriority w:val="99"/>
    <w:semiHidden/>
    <w:unhideWhenUsed/>
    <w:rsid w:val="000122A5"/>
    <w:rPr>
      <w:color w:val="954F72" w:themeColor="followedHyperlink"/>
      <w:u w:val="single"/>
    </w:rPr>
  </w:style>
  <w:style w:type="paragraph" w:styleId="BalloonText">
    <w:name w:val="Balloon Text"/>
    <w:basedOn w:val="Normal"/>
    <w:link w:val="BalloonTextChar"/>
    <w:uiPriority w:val="99"/>
    <w:semiHidden/>
    <w:unhideWhenUsed/>
    <w:rsid w:val="00616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6A0"/>
    <w:rPr>
      <w:rFonts w:ascii="Segoe UI" w:hAnsi="Segoe UI" w:cs="Segoe UI"/>
      <w:sz w:val="18"/>
      <w:szCs w:val="18"/>
    </w:rPr>
  </w:style>
  <w:style w:type="paragraph" w:customStyle="1" w:styleId="Default">
    <w:name w:val="Default"/>
    <w:rsid w:val="00B8725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03227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3227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38760">
      <w:bodyDiv w:val="1"/>
      <w:marLeft w:val="0"/>
      <w:marRight w:val="0"/>
      <w:marTop w:val="0"/>
      <w:marBottom w:val="0"/>
      <w:divBdr>
        <w:top w:val="none" w:sz="0" w:space="0" w:color="auto"/>
        <w:left w:val="none" w:sz="0" w:space="0" w:color="auto"/>
        <w:bottom w:val="none" w:sz="0" w:space="0" w:color="auto"/>
        <w:right w:val="none" w:sz="0" w:space="0" w:color="auto"/>
      </w:divBdr>
      <w:divsChild>
        <w:div w:id="884222990">
          <w:marLeft w:val="0"/>
          <w:marRight w:val="0"/>
          <w:marTop w:val="0"/>
          <w:marBottom w:val="525"/>
          <w:divBdr>
            <w:top w:val="none" w:sz="0" w:space="0" w:color="auto"/>
            <w:left w:val="none" w:sz="0" w:space="0" w:color="auto"/>
            <w:bottom w:val="none" w:sz="0" w:space="0" w:color="auto"/>
            <w:right w:val="none" w:sz="0" w:space="0" w:color="auto"/>
          </w:divBdr>
          <w:divsChild>
            <w:div w:id="559094547">
              <w:marLeft w:val="0"/>
              <w:marRight w:val="0"/>
              <w:marTop w:val="0"/>
              <w:marBottom w:val="0"/>
              <w:divBdr>
                <w:top w:val="none" w:sz="0" w:space="0" w:color="auto"/>
                <w:left w:val="none" w:sz="0" w:space="0" w:color="auto"/>
                <w:bottom w:val="none" w:sz="0" w:space="0" w:color="auto"/>
                <w:right w:val="none" w:sz="0" w:space="0" w:color="auto"/>
              </w:divBdr>
              <w:divsChild>
                <w:div w:id="1118186340">
                  <w:marLeft w:val="0"/>
                  <w:marRight w:val="0"/>
                  <w:marTop w:val="0"/>
                  <w:marBottom w:val="0"/>
                  <w:divBdr>
                    <w:top w:val="none" w:sz="0" w:space="0" w:color="auto"/>
                    <w:left w:val="none" w:sz="0" w:space="0" w:color="auto"/>
                    <w:bottom w:val="none" w:sz="0" w:space="0" w:color="auto"/>
                    <w:right w:val="none" w:sz="0" w:space="0" w:color="auto"/>
                  </w:divBdr>
                  <w:divsChild>
                    <w:div w:id="1988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ve.wallace@channingisd.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alendar\21-22\Channing%20ISD's%2021-22%20school%20calendar.pdf" TargetMode="External"/><Relationship Id="rId17" Type="http://schemas.openxmlformats.org/officeDocument/2006/relationships/hyperlink" Target="https://tdem.texas.gov/covid-19/" TargetMode="External"/><Relationship Id="rId2" Type="http://schemas.openxmlformats.org/officeDocument/2006/relationships/numbering" Target="numbering.xml"/><Relationship Id="rId16" Type="http://schemas.openxmlformats.org/officeDocument/2006/relationships/hyperlink" Target="file:///E:\Channing%20ISD\COVID-19\EO-GA-29-use-of-face-coverings-during-COVID-19-IMAGE-07-02-2020%2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wallace@channingisd.net" TargetMode="External"/><Relationship Id="rId5" Type="http://schemas.openxmlformats.org/officeDocument/2006/relationships/webSettings" Target="webSettings.xml"/><Relationship Id="rId15" Type="http://schemas.openxmlformats.org/officeDocument/2006/relationships/hyperlink" Target="https://tea.texas.gov/about-tea/news-and-multimedia/correspondence/taa-letters/attendance-admission-enrollment-records-and-tuition-august-2017" TargetMode="External"/><Relationship Id="rId10" Type="http://schemas.openxmlformats.org/officeDocument/2006/relationships/hyperlink" Target="mailto:michael.stevens@channingisd.net"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tea.texas.gov/about-tea/news-and-multimedia/correspondence/taa-letters/attendance-admission-enrollment-records-and-tuition-augus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D1E3-FC78-4406-A766-81D7FFA2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4326</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Stevens</dc:creator>
  <cp:keywords/>
  <dc:description/>
  <cp:lastModifiedBy>Michael Stevens</cp:lastModifiedBy>
  <cp:revision>23</cp:revision>
  <cp:lastPrinted>2020-08-14T16:55:00Z</cp:lastPrinted>
  <dcterms:created xsi:type="dcterms:W3CDTF">2021-06-10T22:25:00Z</dcterms:created>
  <dcterms:modified xsi:type="dcterms:W3CDTF">2021-12-07T15:59:00Z</dcterms:modified>
</cp:coreProperties>
</file>